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D7" w:rsidRDefault="00770927" w:rsidP="00DD21D7">
      <w:pPr>
        <w:rPr>
          <w:rFonts w:asciiTheme="minorHAnsi" w:hAnsiTheme="minorHAnsi" w:cstheme="minorHAnsi"/>
          <w:sz w:val="22"/>
          <w:szCs w:val="22"/>
        </w:rPr>
      </w:pPr>
      <w:r>
        <w:rPr>
          <w:rFonts w:asciiTheme="minorHAnsi" w:hAnsiTheme="minorHAnsi" w:cstheme="minorHAnsi"/>
          <w:sz w:val="22"/>
          <w:szCs w:val="22"/>
        </w:rPr>
        <w:t xml:space="preserve">November </w:t>
      </w:r>
      <w:r w:rsidR="00F44CB0">
        <w:rPr>
          <w:rFonts w:asciiTheme="minorHAnsi" w:hAnsiTheme="minorHAnsi" w:cstheme="minorHAnsi"/>
          <w:sz w:val="22"/>
          <w:szCs w:val="22"/>
        </w:rPr>
        <w:t>29</w:t>
      </w:r>
      <w:r w:rsidR="00287BA7">
        <w:rPr>
          <w:rFonts w:asciiTheme="minorHAnsi" w:hAnsiTheme="minorHAnsi" w:cstheme="minorHAnsi"/>
          <w:sz w:val="22"/>
          <w:szCs w:val="22"/>
        </w:rPr>
        <w:t>, 2012</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F44CB0">
        <w:rPr>
          <w:rFonts w:asciiTheme="minorHAnsi" w:hAnsiTheme="minorHAnsi" w:cstheme="minorHAnsi"/>
          <w:sz w:val="22"/>
          <w:szCs w:val="22"/>
        </w:rPr>
        <w:t>University Press Scholarship Online Offer from Oxford University Press</w:t>
      </w:r>
      <w:r w:rsidR="00770927">
        <w:rPr>
          <w:rFonts w:asciiTheme="minorHAnsi" w:hAnsiTheme="minorHAnsi" w:cstheme="minorHAnsi"/>
          <w:sz w:val="22"/>
          <w:szCs w:val="22"/>
        </w:rPr>
        <w:t>, Fall 2012</w:t>
      </w:r>
    </w:p>
    <w:p w:rsidR="00B3740C" w:rsidRDefault="00B3740C" w:rsidP="00DD21D7">
      <w:pPr>
        <w:rPr>
          <w:rFonts w:asciiTheme="minorHAnsi" w:hAnsiTheme="minorHAnsi" w:cstheme="minorHAnsi"/>
          <w:sz w:val="22"/>
          <w:szCs w:val="22"/>
        </w:rPr>
      </w:pPr>
    </w:p>
    <w:p w:rsidR="0012019C"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Offer Background and Summary</w:t>
      </w:r>
    </w:p>
    <w:p w:rsidR="00C315A7" w:rsidRDefault="00C315A7" w:rsidP="00DD21D7">
      <w:pPr>
        <w:rPr>
          <w:rFonts w:asciiTheme="minorHAnsi" w:hAnsiTheme="minorHAnsi" w:cstheme="minorHAnsi"/>
          <w:sz w:val="22"/>
          <w:szCs w:val="22"/>
        </w:rPr>
      </w:pPr>
    </w:p>
    <w:p w:rsidR="00D96E22" w:rsidRDefault="00B3740C" w:rsidP="00DD21D7">
      <w:pPr>
        <w:rPr>
          <w:rFonts w:asciiTheme="minorHAnsi" w:hAnsiTheme="minorHAnsi" w:cstheme="minorHAnsi"/>
          <w:sz w:val="22"/>
          <w:szCs w:val="22"/>
        </w:rPr>
      </w:pPr>
      <w:r>
        <w:rPr>
          <w:rFonts w:asciiTheme="minorHAnsi" w:hAnsiTheme="minorHAnsi" w:cstheme="minorHAnsi"/>
          <w:sz w:val="22"/>
          <w:szCs w:val="22"/>
        </w:rPr>
        <w:t xml:space="preserve">I am pleased to report that we have completed our </w:t>
      </w:r>
      <w:r w:rsidR="00F44CB0">
        <w:rPr>
          <w:rFonts w:asciiTheme="minorHAnsi" w:hAnsiTheme="minorHAnsi" w:cstheme="minorHAnsi"/>
          <w:sz w:val="22"/>
          <w:szCs w:val="22"/>
        </w:rPr>
        <w:t xml:space="preserve">third </w:t>
      </w:r>
      <w:r>
        <w:rPr>
          <w:rFonts w:asciiTheme="minorHAnsi" w:hAnsiTheme="minorHAnsi" w:cstheme="minorHAnsi"/>
          <w:sz w:val="22"/>
          <w:szCs w:val="22"/>
        </w:rPr>
        <w:t xml:space="preserve">negotiation </w:t>
      </w:r>
      <w:r w:rsidR="00D96E22">
        <w:rPr>
          <w:rFonts w:asciiTheme="minorHAnsi" w:hAnsiTheme="minorHAnsi" w:cstheme="minorHAnsi"/>
          <w:sz w:val="22"/>
          <w:szCs w:val="22"/>
        </w:rPr>
        <w:t>on behalf of the Association of Research Libraries</w:t>
      </w:r>
      <w:r w:rsidR="00F44CB0">
        <w:rPr>
          <w:rFonts w:asciiTheme="minorHAnsi" w:hAnsiTheme="minorHAnsi" w:cstheme="minorHAnsi"/>
          <w:sz w:val="22"/>
          <w:szCs w:val="22"/>
        </w:rPr>
        <w:t>. We have worked hard to develop a</w:t>
      </w:r>
      <w:r w:rsidR="00D96E22">
        <w:rPr>
          <w:rFonts w:asciiTheme="minorHAnsi" w:hAnsiTheme="minorHAnsi" w:cstheme="minorHAnsi"/>
          <w:sz w:val="22"/>
          <w:szCs w:val="22"/>
        </w:rPr>
        <w:t>n offer from</w:t>
      </w:r>
      <w:r>
        <w:rPr>
          <w:rFonts w:asciiTheme="minorHAnsi" w:hAnsiTheme="minorHAnsi" w:cstheme="minorHAnsi"/>
          <w:sz w:val="22"/>
          <w:szCs w:val="22"/>
        </w:rPr>
        <w:t xml:space="preserve"> </w:t>
      </w:r>
      <w:r w:rsidR="00F44CB0">
        <w:rPr>
          <w:rFonts w:asciiTheme="minorHAnsi" w:hAnsiTheme="minorHAnsi" w:cstheme="minorHAnsi"/>
          <w:sz w:val="22"/>
          <w:szCs w:val="22"/>
        </w:rPr>
        <w:t>Oxford University Press</w:t>
      </w:r>
      <w:r>
        <w:rPr>
          <w:rFonts w:asciiTheme="minorHAnsi" w:hAnsiTheme="minorHAnsi" w:cstheme="minorHAnsi"/>
          <w:sz w:val="22"/>
          <w:szCs w:val="22"/>
        </w:rPr>
        <w:t xml:space="preserve"> </w:t>
      </w:r>
      <w:r w:rsidR="00D96E22">
        <w:rPr>
          <w:rFonts w:asciiTheme="minorHAnsi" w:hAnsiTheme="minorHAnsi" w:cstheme="minorHAnsi"/>
          <w:sz w:val="22"/>
          <w:szCs w:val="22"/>
        </w:rPr>
        <w:t xml:space="preserve">for </w:t>
      </w:r>
      <w:r w:rsidR="00F44CB0">
        <w:rPr>
          <w:rFonts w:asciiTheme="minorHAnsi" w:hAnsiTheme="minorHAnsi" w:cstheme="minorHAnsi"/>
          <w:sz w:val="22"/>
          <w:szCs w:val="22"/>
        </w:rPr>
        <w:t xml:space="preserve">the </w:t>
      </w:r>
      <w:r w:rsidR="00770927" w:rsidRPr="00F44CB0">
        <w:rPr>
          <w:rFonts w:asciiTheme="minorHAnsi" w:hAnsiTheme="minorHAnsi" w:cstheme="minorHAnsi"/>
          <w:b/>
          <w:sz w:val="22"/>
          <w:szCs w:val="22"/>
        </w:rPr>
        <w:t>2011-2013</w:t>
      </w:r>
      <w:r w:rsidR="00F44CB0">
        <w:rPr>
          <w:rFonts w:asciiTheme="minorHAnsi" w:hAnsiTheme="minorHAnsi" w:cstheme="minorHAnsi"/>
          <w:sz w:val="22"/>
          <w:szCs w:val="22"/>
        </w:rPr>
        <w:t xml:space="preserve"> content hosted on their University Press Scholarship Online (UPSO) site. </w:t>
      </w:r>
      <w:r w:rsidR="00D96E22">
        <w:rPr>
          <w:rFonts w:asciiTheme="minorHAnsi" w:hAnsiTheme="minorHAnsi" w:cstheme="minorHAnsi"/>
          <w:sz w:val="22"/>
          <w:szCs w:val="22"/>
        </w:rPr>
        <w:t xml:space="preserve"> </w:t>
      </w:r>
      <w:r w:rsidR="007B0B61">
        <w:rPr>
          <w:rFonts w:asciiTheme="minorHAnsi" w:hAnsiTheme="minorHAnsi" w:cstheme="minorHAnsi"/>
          <w:sz w:val="22"/>
          <w:szCs w:val="22"/>
        </w:rPr>
        <w:t xml:space="preserve">As with the most recent De Gruyter/Harvard offer, this UPSO offer is based on a sliding scale discount so that as more libraries participate, the better the prices become. </w:t>
      </w:r>
      <w:r w:rsidR="00F44CB0" w:rsidRPr="007B0B61">
        <w:rPr>
          <w:rFonts w:asciiTheme="minorHAnsi" w:hAnsiTheme="minorHAnsi" w:cstheme="minorHAnsi"/>
          <w:b/>
          <w:sz w:val="22"/>
          <w:szCs w:val="22"/>
        </w:rPr>
        <w:t xml:space="preserve">The offer deadline by which libraries need to express their intentions to order </w:t>
      </w:r>
      <w:r w:rsidR="00972C53">
        <w:rPr>
          <w:rFonts w:asciiTheme="minorHAnsi" w:hAnsiTheme="minorHAnsi" w:cstheme="minorHAnsi"/>
          <w:b/>
          <w:sz w:val="22"/>
          <w:szCs w:val="22"/>
        </w:rPr>
        <w:t xml:space="preserve">at specific discount levels </w:t>
      </w:r>
      <w:r w:rsidR="00F44CB0" w:rsidRPr="007B0B61">
        <w:rPr>
          <w:rFonts w:asciiTheme="minorHAnsi" w:hAnsiTheme="minorHAnsi" w:cstheme="minorHAnsi"/>
          <w:b/>
          <w:sz w:val="22"/>
          <w:szCs w:val="22"/>
        </w:rPr>
        <w:t>is</w:t>
      </w:r>
      <w:r w:rsidR="00F44CB0" w:rsidRPr="007B0B61">
        <w:rPr>
          <w:rFonts w:asciiTheme="minorHAnsi" w:hAnsiTheme="minorHAnsi" w:cstheme="minorHAnsi"/>
          <w:sz w:val="22"/>
          <w:szCs w:val="22"/>
        </w:rPr>
        <w:t xml:space="preserve"> </w:t>
      </w:r>
      <w:r w:rsidR="00F44CB0" w:rsidRPr="007B0B61">
        <w:rPr>
          <w:rFonts w:asciiTheme="minorHAnsi" w:hAnsiTheme="minorHAnsi" w:cstheme="minorHAnsi"/>
          <w:b/>
          <w:sz w:val="22"/>
          <w:szCs w:val="22"/>
          <w:u w:val="single"/>
        </w:rPr>
        <w:t>February 28</w:t>
      </w:r>
      <w:r w:rsidR="00770927" w:rsidRPr="007B0B61">
        <w:rPr>
          <w:rFonts w:asciiTheme="minorHAnsi" w:hAnsiTheme="minorHAnsi" w:cstheme="minorHAnsi"/>
          <w:b/>
          <w:sz w:val="22"/>
          <w:szCs w:val="22"/>
          <w:u w:val="single"/>
        </w:rPr>
        <w:t>, 2013</w:t>
      </w:r>
      <w:r w:rsidR="00D96E22" w:rsidRPr="00F44CB0">
        <w:rPr>
          <w:rFonts w:asciiTheme="minorHAnsi" w:hAnsiTheme="minorHAnsi" w:cstheme="minorHAnsi"/>
          <w:b/>
          <w:sz w:val="22"/>
          <w:szCs w:val="22"/>
        </w:rPr>
        <w:t>.</w:t>
      </w:r>
      <w:r w:rsidR="00F44CB0">
        <w:rPr>
          <w:rFonts w:asciiTheme="minorHAnsi" w:hAnsiTheme="minorHAnsi" w:cstheme="minorHAnsi"/>
          <w:b/>
          <w:sz w:val="22"/>
          <w:szCs w:val="22"/>
        </w:rPr>
        <w:t xml:space="preserve"> </w:t>
      </w:r>
      <w:r w:rsidR="007B0B61">
        <w:rPr>
          <w:rFonts w:asciiTheme="minorHAnsi" w:hAnsiTheme="minorHAnsi" w:cstheme="minorHAnsi"/>
          <w:b/>
          <w:sz w:val="22"/>
          <w:szCs w:val="22"/>
        </w:rPr>
        <w:t xml:space="preserve">Final orders will be confirmed and invoiced by March 15, 2013. </w:t>
      </w:r>
      <w:r w:rsidR="00F44CB0" w:rsidRPr="00F44CB0">
        <w:rPr>
          <w:rFonts w:asciiTheme="minorHAnsi" w:hAnsiTheme="minorHAnsi" w:cstheme="minorHAnsi"/>
          <w:sz w:val="22"/>
          <w:szCs w:val="22"/>
        </w:rPr>
        <w:t>This offer</w:t>
      </w:r>
      <w:r w:rsidR="00F44CB0">
        <w:rPr>
          <w:rFonts w:asciiTheme="minorHAnsi" w:hAnsiTheme="minorHAnsi" w:cstheme="minorHAnsi"/>
          <w:sz w:val="22"/>
          <w:szCs w:val="22"/>
        </w:rPr>
        <w:t xml:space="preserve"> presents a tighter timeframe to completion than the first two offers from Project MUSE and De Gruyter/Harvard, but Oxford has requested that we end the offer in time for their fiscal year end close on March 31.</w:t>
      </w:r>
    </w:p>
    <w:p w:rsidR="007B0B61" w:rsidRDefault="007B0B61" w:rsidP="00DD21D7">
      <w:pPr>
        <w:rPr>
          <w:rFonts w:asciiTheme="minorHAnsi" w:hAnsiTheme="minorHAnsi" w:cstheme="minorHAnsi"/>
          <w:sz w:val="22"/>
          <w:szCs w:val="22"/>
        </w:rPr>
      </w:pPr>
    </w:p>
    <w:p w:rsidR="007B0B61" w:rsidRDefault="007B0B61" w:rsidP="00DD21D7">
      <w:pPr>
        <w:rPr>
          <w:rFonts w:asciiTheme="minorHAnsi" w:hAnsiTheme="minorHAnsi" w:cstheme="minorHAnsi"/>
          <w:sz w:val="22"/>
          <w:szCs w:val="22"/>
        </w:rPr>
      </w:pPr>
      <w:r>
        <w:rPr>
          <w:rFonts w:asciiTheme="minorHAnsi" w:hAnsiTheme="minorHAnsi" w:cstheme="minorHAnsi"/>
          <w:sz w:val="22"/>
          <w:szCs w:val="22"/>
        </w:rPr>
        <w:t>This UPSO offer provides many flexible opportunities for purchasing content with perpetual access by year, subject, and publisher.</w:t>
      </w:r>
      <w:r w:rsidR="00CB0E9A">
        <w:rPr>
          <w:rFonts w:asciiTheme="minorHAnsi" w:hAnsiTheme="minorHAnsi" w:cstheme="minorHAnsi"/>
          <w:sz w:val="22"/>
          <w:szCs w:val="22"/>
        </w:rPr>
        <w:t xml:space="preserve"> One key point of which everyone should be aware is that the years of content at UPSO (i.e. 2011-2013) are not an exact match to the publication years of the titles. Oxford uploads new content to UPSO three times each year, in January, May, and September. </w:t>
      </w:r>
      <w:proofErr w:type="gramStart"/>
      <w:r w:rsidR="00CB0E9A">
        <w:rPr>
          <w:rFonts w:asciiTheme="minorHAnsi" w:hAnsiTheme="minorHAnsi" w:cstheme="minorHAnsi"/>
          <w:sz w:val="22"/>
          <w:szCs w:val="22"/>
        </w:rPr>
        <w:t>The uploads</w:t>
      </w:r>
      <w:proofErr w:type="gramEnd"/>
      <w:r w:rsidR="00CB0E9A">
        <w:rPr>
          <w:rFonts w:asciiTheme="minorHAnsi" w:hAnsiTheme="minorHAnsi" w:cstheme="minorHAnsi"/>
          <w:sz w:val="22"/>
          <w:szCs w:val="22"/>
        </w:rPr>
        <w:t xml:space="preserve"> generally contain content published in that same year, but s</w:t>
      </w:r>
      <w:r w:rsidR="0008556D">
        <w:rPr>
          <w:rFonts w:asciiTheme="minorHAnsi" w:hAnsiTheme="minorHAnsi" w:cstheme="minorHAnsi"/>
          <w:sz w:val="22"/>
          <w:szCs w:val="22"/>
        </w:rPr>
        <w:t xml:space="preserve">mall amount </w:t>
      </w:r>
      <w:r w:rsidR="00CB0E9A">
        <w:rPr>
          <w:rFonts w:asciiTheme="minorHAnsi" w:hAnsiTheme="minorHAnsi" w:cstheme="minorHAnsi"/>
          <w:sz w:val="22"/>
          <w:szCs w:val="22"/>
        </w:rPr>
        <w:t>of the content will be older. For example, the 2012 uploads may have some content from 2009 or 2010, but the majority of the titles will have publication dates of 2012. OUP reports that they add this older content in answer to requests by libraries for specific titles. When a new partner press joins UPSO, the first upload of content from that press will contain all of the backlist volumes that the press wants to host at UPSO regardless of the year of publication. The subsequent uploads from that press will contain mostly content that is published in the current year.</w:t>
      </w:r>
      <w:r w:rsidR="000D42FC">
        <w:rPr>
          <w:rFonts w:asciiTheme="minorHAnsi" w:hAnsiTheme="minorHAnsi" w:cstheme="minorHAnsi"/>
          <w:sz w:val="22"/>
          <w:szCs w:val="22"/>
        </w:rPr>
        <w:t xml:space="preserve"> In recognition that the </w:t>
      </w:r>
      <w:r w:rsidR="00195141">
        <w:rPr>
          <w:rFonts w:asciiTheme="minorHAnsi" w:hAnsiTheme="minorHAnsi" w:cstheme="minorHAnsi"/>
          <w:sz w:val="22"/>
          <w:szCs w:val="22"/>
        </w:rPr>
        <w:t>older titles are not as appealing as new ones,</w:t>
      </w:r>
      <w:r w:rsidR="000D42FC">
        <w:rPr>
          <w:rFonts w:asciiTheme="minorHAnsi" w:hAnsiTheme="minorHAnsi" w:cstheme="minorHAnsi"/>
          <w:sz w:val="22"/>
          <w:szCs w:val="22"/>
        </w:rPr>
        <w:t xml:space="preserve"> OUP has reduced the cost for the older titles by 20% when they set the list price for each</w:t>
      </w:r>
      <w:r w:rsidR="00195141">
        <w:rPr>
          <w:rFonts w:asciiTheme="minorHAnsi" w:hAnsiTheme="minorHAnsi" w:cstheme="minorHAnsi"/>
          <w:sz w:val="22"/>
          <w:szCs w:val="22"/>
        </w:rPr>
        <w:t xml:space="preserve"> collection</w:t>
      </w:r>
      <w:r w:rsidR="000D42FC">
        <w:rPr>
          <w:rFonts w:asciiTheme="minorHAnsi" w:hAnsiTheme="minorHAnsi" w:cstheme="minorHAnsi"/>
          <w:sz w:val="22"/>
          <w:szCs w:val="22"/>
        </w:rPr>
        <w:t>. All of our group discounts will be off that already reduced cost for the older titles</w:t>
      </w:r>
      <w:r w:rsidR="00195141">
        <w:rPr>
          <w:rFonts w:asciiTheme="minorHAnsi" w:hAnsiTheme="minorHAnsi" w:cstheme="minorHAnsi"/>
          <w:sz w:val="22"/>
          <w:szCs w:val="22"/>
        </w:rPr>
        <w:t xml:space="preserve"> in the 2011-2013 uploads</w:t>
      </w:r>
      <w:r w:rsidR="000D42FC">
        <w:rPr>
          <w:rFonts w:asciiTheme="minorHAnsi" w:hAnsiTheme="minorHAnsi" w:cstheme="minorHAnsi"/>
          <w:sz w:val="22"/>
          <w:szCs w:val="22"/>
        </w:rPr>
        <w:t>.</w:t>
      </w:r>
    </w:p>
    <w:p w:rsidR="000D42FC" w:rsidRDefault="000D42FC"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t>UPSO now offers 25 subject collections:</w:t>
      </w:r>
    </w:p>
    <w:p w:rsidR="000D42FC" w:rsidRDefault="000D42FC" w:rsidP="00DD21D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229"/>
        <w:gridCol w:w="3179"/>
      </w:tblGrid>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Anthropology</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Law</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Physics</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Archaeology</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Linguistics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Political Science</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Biology</w:t>
            </w:r>
          </w:p>
        </w:tc>
        <w:tc>
          <w:tcPr>
            <w:tcW w:w="3229" w:type="dxa"/>
          </w:tcPr>
          <w:p w:rsidR="00195141" w:rsidRPr="00195141" w:rsidRDefault="00195141" w:rsidP="00195141">
            <w:pPr>
              <w:rPr>
                <w:rFonts w:asciiTheme="minorHAnsi" w:hAnsiTheme="minorHAnsi" w:cstheme="minorHAnsi"/>
                <w:sz w:val="22"/>
                <w:szCs w:val="22"/>
              </w:rPr>
            </w:pPr>
            <w:r w:rsidRPr="00195141">
              <w:rPr>
                <w:rFonts w:asciiTheme="minorHAnsi" w:hAnsiTheme="minorHAnsi" w:cstheme="minorHAnsi"/>
                <w:sz w:val="22"/>
                <w:szCs w:val="22"/>
              </w:rPr>
              <w:t>Literature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Psychology</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Business/Management</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Mathematics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Public Health/Epidemiology</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Classical Studies</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Music</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Religion</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Economics and Finance</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Neuroscience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Social Work</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Education</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Palliative Care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Society/Culture</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Film, Television/Radio</w:t>
            </w:r>
          </w:p>
        </w:tc>
        <w:tc>
          <w:tcPr>
            <w:tcW w:w="322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Philosophy</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Sociology</w:t>
            </w:r>
          </w:p>
        </w:tc>
      </w:tr>
      <w:tr w:rsidR="00195141" w:rsidRPr="00195141" w:rsidTr="00195141">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History</w:t>
            </w:r>
          </w:p>
        </w:tc>
        <w:tc>
          <w:tcPr>
            <w:tcW w:w="3229" w:type="dxa"/>
          </w:tcPr>
          <w:p w:rsidR="00195141" w:rsidRPr="00195141" w:rsidRDefault="00195141" w:rsidP="000D42FC">
            <w:pPr>
              <w:rPr>
                <w:rFonts w:asciiTheme="minorHAnsi" w:hAnsiTheme="minorHAnsi" w:cstheme="minorHAnsi"/>
                <w:sz w:val="22"/>
                <w:szCs w:val="22"/>
              </w:rPr>
            </w:pPr>
          </w:p>
        </w:tc>
        <w:tc>
          <w:tcPr>
            <w:tcW w:w="3179" w:type="dxa"/>
          </w:tcPr>
          <w:p w:rsidR="00195141" w:rsidRPr="00195141" w:rsidRDefault="00195141" w:rsidP="000D42FC">
            <w:pPr>
              <w:rPr>
                <w:rFonts w:asciiTheme="minorHAnsi" w:hAnsiTheme="minorHAnsi" w:cstheme="minorHAnsi"/>
                <w:sz w:val="22"/>
                <w:szCs w:val="22"/>
              </w:rPr>
            </w:pPr>
          </w:p>
        </w:tc>
      </w:tr>
    </w:tbl>
    <w:p w:rsidR="00195141" w:rsidRDefault="00195141"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lastRenderedPageBreak/>
        <w:t>University presses that now participate in UPSO are:</w:t>
      </w:r>
    </w:p>
    <w:p w:rsidR="000D42FC" w:rsidRDefault="000D42FC" w:rsidP="00DD21D7">
      <w:pPr>
        <w:rPr>
          <w:rFonts w:asciiTheme="minorHAnsi" w:hAnsiTheme="minorHAnsi" w:cstheme="minorHAnsi"/>
          <w:sz w:val="22"/>
          <w:szCs w:val="22"/>
        </w:rPr>
      </w:pP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American University in Cairo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California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Chicago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Edinburgh (UK)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Florida</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Fordham University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Hong Kong University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Kentucky</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Manchester (UK)</w:t>
      </w:r>
    </w:p>
    <w:p w:rsidR="000D42FC" w:rsidRPr="000D42FC" w:rsidRDefault="000D42FC" w:rsidP="000D42FC">
      <w:pPr>
        <w:rPr>
          <w:rFonts w:asciiTheme="minorHAnsi" w:hAnsiTheme="minorHAnsi" w:cstheme="minorHAnsi"/>
          <w:sz w:val="22"/>
          <w:szCs w:val="22"/>
        </w:rPr>
      </w:pPr>
      <w:r>
        <w:rPr>
          <w:rFonts w:asciiTheme="minorHAnsi" w:hAnsiTheme="minorHAnsi" w:cstheme="minorHAnsi"/>
          <w:sz w:val="22"/>
          <w:szCs w:val="22"/>
        </w:rPr>
        <w:t>Oxford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Policy Press (from the University of Bristol in the UK)</w:t>
      </w:r>
    </w:p>
    <w:p w:rsidR="000D42FC" w:rsidRDefault="000D42FC" w:rsidP="000D42FC">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Pr>
          <w:rFonts w:asciiTheme="minorHAnsi" w:hAnsiTheme="minorHAnsi" w:cstheme="minorHAnsi"/>
          <w:sz w:val="22"/>
          <w:szCs w:val="22"/>
        </w:rPr>
        <w:t>The participation thresholds for the offer are as follows. OUP has done extensive analysis of its existing business within the US and Canada and believes that these levels are attainable. They report that 60 ARL libraries have purchased Oxford Scholarship Online collections in the past two years. This Oxford Scholarship Online content is now part of the OUP collections hosted on UPSO.</w:t>
      </w:r>
    </w:p>
    <w:p w:rsidR="000D42FC" w:rsidRDefault="000D42FC" w:rsidP="000D42FC">
      <w:pPr>
        <w:rPr>
          <w:rFonts w:asciiTheme="minorHAnsi" w:hAnsiTheme="minorHAnsi" w:cstheme="minorHAnsi"/>
          <w:sz w:val="22"/>
          <w:szCs w:val="22"/>
        </w:rPr>
      </w:pPr>
    </w:p>
    <w:p w:rsidR="000D42FC" w:rsidRDefault="000D42FC" w:rsidP="000D42FC">
      <w:pPr>
        <w:tabs>
          <w:tab w:val="left" w:pos="450"/>
        </w:tabs>
        <w:rPr>
          <w:rFonts w:ascii="Calibri" w:hAnsi="Calibri" w:cs="Arial"/>
          <w:sz w:val="22"/>
          <w:szCs w:val="22"/>
        </w:rPr>
      </w:pPr>
      <w:r>
        <w:rPr>
          <w:rFonts w:ascii="Calibri" w:hAnsi="Calibri" w:cs="Arial"/>
          <w:sz w:val="22"/>
          <w:szCs w:val="22"/>
        </w:rPr>
        <w:t>Up to 49 libraries</w:t>
      </w:r>
    </w:p>
    <w:p w:rsidR="000D42FC" w:rsidRDefault="000D42FC" w:rsidP="000D42FC">
      <w:pPr>
        <w:tabs>
          <w:tab w:val="left" w:pos="450"/>
        </w:tabs>
        <w:rPr>
          <w:rFonts w:ascii="Calibri" w:hAnsi="Calibri" w:cs="Arial"/>
          <w:sz w:val="22"/>
          <w:szCs w:val="22"/>
        </w:rPr>
      </w:pPr>
      <w:r>
        <w:rPr>
          <w:rFonts w:ascii="Calibri" w:hAnsi="Calibri" w:cs="Arial"/>
          <w:sz w:val="22"/>
          <w:szCs w:val="22"/>
        </w:rPr>
        <w:t>50-74 libraries</w:t>
      </w:r>
    </w:p>
    <w:p w:rsidR="000D42FC" w:rsidRDefault="000D42FC" w:rsidP="000D42FC">
      <w:pPr>
        <w:tabs>
          <w:tab w:val="left" w:pos="450"/>
        </w:tabs>
        <w:rPr>
          <w:rFonts w:ascii="Calibri" w:hAnsi="Calibri" w:cs="Arial"/>
          <w:sz w:val="22"/>
          <w:szCs w:val="22"/>
        </w:rPr>
      </w:pPr>
      <w:r>
        <w:rPr>
          <w:rFonts w:ascii="Calibri" w:hAnsi="Calibri" w:cs="Arial"/>
          <w:sz w:val="22"/>
          <w:szCs w:val="22"/>
        </w:rPr>
        <w:t>75-99 libraries</w:t>
      </w:r>
    </w:p>
    <w:p w:rsidR="000D42FC" w:rsidRDefault="000D42FC" w:rsidP="000D42FC">
      <w:pPr>
        <w:tabs>
          <w:tab w:val="left" w:pos="450"/>
        </w:tabs>
        <w:rPr>
          <w:rFonts w:ascii="Calibri" w:hAnsi="Calibri" w:cs="Arial"/>
          <w:sz w:val="22"/>
          <w:szCs w:val="22"/>
        </w:rPr>
      </w:pPr>
      <w:r>
        <w:rPr>
          <w:rFonts w:ascii="Calibri" w:hAnsi="Calibri" w:cs="Arial"/>
          <w:sz w:val="22"/>
          <w:szCs w:val="22"/>
        </w:rPr>
        <w:t>100-125 libraries</w:t>
      </w:r>
    </w:p>
    <w:p w:rsidR="000D42FC" w:rsidRDefault="000D42FC" w:rsidP="000D42FC">
      <w:pPr>
        <w:tabs>
          <w:tab w:val="left" w:pos="450"/>
        </w:tabs>
        <w:rPr>
          <w:rFonts w:ascii="Calibri" w:hAnsi="Calibri" w:cs="Arial"/>
          <w:sz w:val="22"/>
          <w:szCs w:val="22"/>
        </w:rPr>
      </w:pPr>
      <w:r>
        <w:rPr>
          <w:rFonts w:ascii="Calibri" w:hAnsi="Calibri" w:cs="Arial"/>
          <w:sz w:val="22"/>
          <w:szCs w:val="22"/>
        </w:rPr>
        <w:t>126+ libraries</w:t>
      </w:r>
    </w:p>
    <w:p w:rsidR="000D42FC" w:rsidRPr="00F44CB0" w:rsidRDefault="000D42FC" w:rsidP="000D42FC">
      <w:pPr>
        <w:rPr>
          <w:rFonts w:asciiTheme="minorHAnsi" w:hAnsiTheme="minorHAnsi" w:cstheme="minorHAnsi"/>
          <w:sz w:val="22"/>
          <w:szCs w:val="22"/>
        </w:rPr>
      </w:pPr>
    </w:p>
    <w:p w:rsidR="00D96E22" w:rsidRDefault="000D42FC" w:rsidP="00DD21D7">
      <w:pPr>
        <w:rPr>
          <w:rFonts w:ascii="Calibri" w:hAnsi="Calibri" w:cs="Arial"/>
          <w:sz w:val="22"/>
          <w:szCs w:val="22"/>
        </w:rPr>
      </w:pPr>
      <w:r>
        <w:rPr>
          <w:rFonts w:asciiTheme="minorHAnsi" w:hAnsiTheme="minorHAnsi" w:cstheme="minorHAnsi"/>
          <w:sz w:val="22"/>
          <w:szCs w:val="22"/>
        </w:rPr>
        <w:t>Discount levels vary with the deepest discounts at 60% off list on the purchases of the complete 2011 or 2012 uploads.</w:t>
      </w:r>
      <w:r w:rsidR="00195141">
        <w:rPr>
          <w:rFonts w:asciiTheme="minorHAnsi" w:hAnsiTheme="minorHAnsi" w:cstheme="minorHAnsi"/>
          <w:sz w:val="22"/>
          <w:szCs w:val="22"/>
        </w:rPr>
        <w:t xml:space="preserve"> For a complete purchase of 2013 uploads, the deepest discount is 50% off list price. All of the pricing details are set forth in the spreadsheet</w:t>
      </w:r>
      <w:r w:rsidR="0008556D">
        <w:rPr>
          <w:rFonts w:asciiTheme="minorHAnsi" w:hAnsiTheme="minorHAnsi" w:cstheme="minorHAnsi"/>
          <w:sz w:val="22"/>
          <w:szCs w:val="22"/>
        </w:rPr>
        <w:t xml:space="preserve"> located </w:t>
      </w:r>
      <w:r w:rsidR="00195141">
        <w:rPr>
          <w:rFonts w:asciiTheme="minorHAnsi" w:hAnsiTheme="minorHAnsi" w:cstheme="minorHAnsi"/>
          <w:sz w:val="22"/>
          <w:szCs w:val="22"/>
        </w:rPr>
        <w:t xml:space="preserve">at </w:t>
      </w:r>
      <w:hyperlink r:id="rId9" w:history="1">
        <w:r w:rsidR="00195141" w:rsidRPr="006823B3">
          <w:rPr>
            <w:rStyle w:val="Hyperlink"/>
            <w:rFonts w:ascii="Calibri" w:hAnsi="Calibri" w:cs="Arial"/>
            <w:sz w:val="22"/>
            <w:szCs w:val="22"/>
          </w:rPr>
          <w:t>http://bit.ly/PEDQh9</w:t>
        </w:r>
      </w:hyperlink>
      <w:r w:rsidR="00195141">
        <w:rPr>
          <w:rFonts w:ascii="Calibri" w:hAnsi="Calibri" w:cs="Arial"/>
          <w:sz w:val="22"/>
          <w:szCs w:val="22"/>
        </w:rPr>
        <w:t xml:space="preserve">. There are 5 pricing tiers in this UPSO offer, based solely on FTE counts. </w:t>
      </w:r>
      <w:r w:rsidR="00852FAE">
        <w:rPr>
          <w:rFonts w:ascii="Calibri" w:hAnsi="Calibri" w:cs="Arial"/>
          <w:sz w:val="22"/>
          <w:szCs w:val="22"/>
        </w:rPr>
        <w:t>There are ARL</w:t>
      </w:r>
      <w:r w:rsidR="00195141">
        <w:rPr>
          <w:rFonts w:ascii="Calibri" w:hAnsi="Calibri" w:cs="Arial"/>
          <w:sz w:val="22"/>
          <w:szCs w:val="22"/>
        </w:rPr>
        <w:t xml:space="preserve"> libraries </w:t>
      </w:r>
      <w:r w:rsidR="00852FAE">
        <w:rPr>
          <w:rFonts w:ascii="Calibri" w:hAnsi="Calibri" w:cs="Arial"/>
          <w:sz w:val="22"/>
          <w:szCs w:val="22"/>
        </w:rPr>
        <w:t>in each tier.</w:t>
      </w:r>
      <w:r w:rsidR="00195141">
        <w:rPr>
          <w:rFonts w:ascii="Calibri" w:hAnsi="Calibri" w:cs="Arial"/>
          <w:sz w:val="22"/>
          <w:szCs w:val="22"/>
        </w:rPr>
        <w:t xml:space="preserve"> </w:t>
      </w:r>
      <w:r w:rsidR="00A36888">
        <w:rPr>
          <w:rFonts w:ascii="Calibri" w:hAnsi="Calibri" w:cs="Arial"/>
          <w:sz w:val="22"/>
          <w:szCs w:val="22"/>
        </w:rPr>
        <w:t>We are assured that the prices in this offer are the best available from Oxford, as we spent a great deal of time working with them to arrive at the levels of discount presented here.</w:t>
      </w:r>
      <w:r w:rsidR="008C2D4A">
        <w:rPr>
          <w:rFonts w:ascii="Calibri" w:hAnsi="Calibri" w:cs="Arial"/>
          <w:sz w:val="22"/>
          <w:szCs w:val="22"/>
        </w:rPr>
        <w:t xml:space="preserve"> The costs per title in the various collections are higher than we negotiated for the Project MUSE and </w:t>
      </w:r>
      <w:proofErr w:type="spellStart"/>
      <w:r w:rsidR="008C2D4A">
        <w:rPr>
          <w:rFonts w:ascii="Calibri" w:hAnsi="Calibri" w:cs="Arial"/>
          <w:sz w:val="22"/>
          <w:szCs w:val="22"/>
        </w:rPr>
        <w:t>DeGruyter</w:t>
      </w:r>
      <w:proofErr w:type="spellEnd"/>
      <w:r w:rsidR="008C2D4A">
        <w:rPr>
          <w:rFonts w:ascii="Calibri" w:hAnsi="Calibri" w:cs="Arial"/>
          <w:sz w:val="22"/>
          <w:szCs w:val="22"/>
        </w:rPr>
        <w:t xml:space="preserve">/Harvard collections, but the </w:t>
      </w:r>
      <w:r w:rsidR="0008556D">
        <w:rPr>
          <w:rFonts w:ascii="Calibri" w:hAnsi="Calibri" w:cs="Arial"/>
          <w:sz w:val="22"/>
          <w:szCs w:val="22"/>
        </w:rPr>
        <w:t xml:space="preserve">original </w:t>
      </w:r>
      <w:r w:rsidR="008C2D4A">
        <w:rPr>
          <w:rFonts w:ascii="Calibri" w:hAnsi="Calibri" w:cs="Arial"/>
          <w:sz w:val="22"/>
          <w:szCs w:val="22"/>
        </w:rPr>
        <w:t xml:space="preserve">list prices for Oxford and some of the other high profile presses at UPSO are higher than they are for the MUSE/UPCC and Harvard presses. The greatest % discount off list at 50% for 2013 and 60% for 2011/2012 are actually a little better than the </w:t>
      </w:r>
      <w:r w:rsidR="00BF4AE9">
        <w:rPr>
          <w:rFonts w:ascii="Calibri" w:hAnsi="Calibri" w:cs="Arial"/>
          <w:sz w:val="22"/>
          <w:szCs w:val="22"/>
        </w:rPr>
        <w:t>% discounts off list we’ve seen</w:t>
      </w:r>
      <w:r w:rsidR="008C2D4A">
        <w:rPr>
          <w:rFonts w:ascii="Calibri" w:hAnsi="Calibri" w:cs="Arial"/>
          <w:sz w:val="22"/>
          <w:szCs w:val="22"/>
        </w:rPr>
        <w:t xml:space="preserve"> in the two earlier offers from MUSE and De Gruyter.</w:t>
      </w:r>
      <w:r w:rsidR="00CF0512" w:rsidRPr="00CF0512">
        <w:t xml:space="preserve"> </w:t>
      </w:r>
    </w:p>
    <w:p w:rsidR="00195141" w:rsidRDefault="00195141" w:rsidP="00DD21D7">
      <w:pPr>
        <w:rPr>
          <w:rFonts w:ascii="Calibri" w:hAnsi="Calibri" w:cs="Arial"/>
          <w:sz w:val="22"/>
          <w:szCs w:val="22"/>
        </w:rPr>
      </w:pPr>
    </w:p>
    <w:p w:rsidR="00195141"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Action Items</w:t>
      </w:r>
    </w:p>
    <w:p w:rsidR="000D42FC" w:rsidRDefault="000D42FC" w:rsidP="00DD21D7">
      <w:pPr>
        <w:rPr>
          <w:rFonts w:asciiTheme="minorHAnsi" w:hAnsiTheme="minorHAnsi" w:cstheme="minorHAnsi"/>
          <w:sz w:val="22"/>
          <w:szCs w:val="22"/>
        </w:rPr>
      </w:pPr>
    </w:p>
    <w:p w:rsidR="00C315A7" w:rsidRDefault="00C315A7" w:rsidP="00DD21D7">
      <w:pPr>
        <w:rPr>
          <w:rFonts w:ascii="Calibri" w:hAnsi="Calibri" w:cs="Arial"/>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 xml:space="preserve">Review the pricing spreadsheet at </w:t>
      </w:r>
      <w:hyperlink r:id="rId10" w:history="1">
        <w:r w:rsidRPr="006823B3">
          <w:rPr>
            <w:rStyle w:val="Hyperlink"/>
            <w:rFonts w:ascii="Calibri" w:hAnsi="Calibri" w:cs="Arial"/>
            <w:sz w:val="22"/>
            <w:szCs w:val="22"/>
          </w:rPr>
          <w:t>http://bit.ly/PEDQh9</w:t>
        </w:r>
      </w:hyperlink>
      <w:r>
        <w:rPr>
          <w:rFonts w:ascii="Calibri" w:hAnsi="Calibri" w:cs="Arial"/>
          <w:sz w:val="22"/>
          <w:szCs w:val="22"/>
        </w:rPr>
        <w:t>.</w:t>
      </w:r>
    </w:p>
    <w:p w:rsidR="00972C53" w:rsidRDefault="00972C53" w:rsidP="00DD21D7">
      <w:pPr>
        <w:rPr>
          <w:rFonts w:ascii="Calibri" w:hAnsi="Calibri" w:cs="Arial"/>
          <w:sz w:val="22"/>
          <w:szCs w:val="22"/>
        </w:rPr>
      </w:pPr>
    </w:p>
    <w:p w:rsidR="00972C53" w:rsidRDefault="00972C53" w:rsidP="00972C53">
      <w:pPr>
        <w:ind w:left="720" w:hanging="720"/>
        <w:rPr>
          <w:rFonts w:ascii="Calibri" w:hAnsi="Calibri" w:cs="Arial"/>
          <w:sz w:val="22"/>
          <w:szCs w:val="22"/>
        </w:rPr>
      </w:pPr>
      <w:r>
        <w:rPr>
          <w:rFonts w:ascii="Calibri" w:hAnsi="Calibri" w:cs="Arial"/>
          <w:sz w:val="22"/>
          <w:szCs w:val="22"/>
        </w:rPr>
        <w:t>2.</w:t>
      </w:r>
      <w:r>
        <w:rPr>
          <w:rFonts w:ascii="Calibri" w:hAnsi="Calibri" w:cs="Arial"/>
          <w:sz w:val="22"/>
          <w:szCs w:val="22"/>
        </w:rPr>
        <w:tab/>
        <w:t xml:space="preserve">Review the ARL/LYRASIS central license for UPSO at </w:t>
      </w:r>
      <w:hyperlink r:id="rId11" w:history="1">
        <w:r w:rsidRPr="006823B3">
          <w:rPr>
            <w:rStyle w:val="Hyperlink"/>
            <w:rFonts w:ascii="Calibri" w:hAnsi="Calibri" w:cs="Arial"/>
            <w:sz w:val="22"/>
            <w:szCs w:val="22"/>
          </w:rPr>
          <w:t>http://bit.ly/Tt0RHt</w:t>
        </w:r>
      </w:hyperlink>
      <w:r>
        <w:rPr>
          <w:rFonts w:ascii="Calibri" w:hAnsi="Calibri" w:cs="Arial"/>
          <w:sz w:val="22"/>
          <w:szCs w:val="22"/>
        </w:rPr>
        <w:t xml:space="preserve"> and be prepared to agree to abide by the terms of this license at the point of an actual order. If amendments are needed to specify state law in the case of public institutions, contact me (</w:t>
      </w:r>
      <w:hyperlink r:id="rId12" w:history="1">
        <w:r w:rsidRPr="006823B3">
          <w:rPr>
            <w:rStyle w:val="Hyperlink"/>
            <w:rFonts w:ascii="Calibri" w:hAnsi="Calibri" w:cs="Arial"/>
            <w:sz w:val="22"/>
            <w:szCs w:val="22"/>
          </w:rPr>
          <w:t>celeste.feather@lyrasis.org</w:t>
        </w:r>
      </w:hyperlink>
      <w:r>
        <w:rPr>
          <w:rFonts w:ascii="Calibri" w:hAnsi="Calibri" w:cs="Arial"/>
          <w:sz w:val="22"/>
          <w:szCs w:val="22"/>
        </w:rPr>
        <w:t>) so that we have time to facilitate those amendments.</w:t>
      </w:r>
    </w:p>
    <w:p w:rsidR="00972C53" w:rsidRDefault="00972C53" w:rsidP="00972C53">
      <w:pPr>
        <w:ind w:left="720" w:hanging="720"/>
        <w:rPr>
          <w:rFonts w:ascii="Calibri" w:hAnsi="Calibri" w:cs="Arial"/>
          <w:sz w:val="22"/>
          <w:szCs w:val="22"/>
        </w:rPr>
      </w:pPr>
    </w:p>
    <w:p w:rsidR="00C315A7" w:rsidRDefault="00972C53" w:rsidP="00C315A7">
      <w:pPr>
        <w:ind w:left="720" w:hanging="720"/>
        <w:rPr>
          <w:rFonts w:ascii="Calibri" w:hAnsi="Calibri" w:cs="Arial"/>
          <w:sz w:val="22"/>
          <w:szCs w:val="22"/>
        </w:rPr>
      </w:pPr>
      <w:r>
        <w:rPr>
          <w:rFonts w:ascii="Calibri" w:hAnsi="Calibri" w:cs="Arial"/>
          <w:sz w:val="22"/>
          <w:szCs w:val="22"/>
        </w:rPr>
        <w:t>3</w:t>
      </w:r>
      <w:r w:rsidR="00C315A7">
        <w:rPr>
          <w:rFonts w:ascii="Calibri" w:hAnsi="Calibri" w:cs="Arial"/>
          <w:sz w:val="22"/>
          <w:szCs w:val="22"/>
        </w:rPr>
        <w:t xml:space="preserve">. </w:t>
      </w:r>
      <w:r w:rsidR="00C315A7">
        <w:rPr>
          <w:rFonts w:ascii="Calibri" w:hAnsi="Calibri" w:cs="Arial"/>
          <w:sz w:val="22"/>
          <w:szCs w:val="22"/>
        </w:rPr>
        <w:tab/>
        <w:t>Determine collections of interest and the price point (% discount off list) that would enable you to make a purchase.</w:t>
      </w:r>
    </w:p>
    <w:p w:rsidR="00972C53" w:rsidRDefault="00972C53" w:rsidP="00C315A7">
      <w:pPr>
        <w:ind w:left="720" w:hanging="720"/>
        <w:rPr>
          <w:rFonts w:ascii="Calibri" w:hAnsi="Calibri" w:cs="Arial"/>
          <w:sz w:val="22"/>
          <w:szCs w:val="22"/>
        </w:rPr>
      </w:pPr>
    </w:p>
    <w:p w:rsidR="00C315A7" w:rsidRDefault="00972C53" w:rsidP="00972C53">
      <w:pPr>
        <w:ind w:left="720" w:hanging="720"/>
        <w:rPr>
          <w:rFonts w:ascii="Calibri" w:hAnsi="Calibri" w:cs="Arial"/>
          <w:sz w:val="22"/>
          <w:szCs w:val="22"/>
        </w:rPr>
      </w:pPr>
      <w:r>
        <w:rPr>
          <w:rFonts w:ascii="Calibri" w:hAnsi="Calibri" w:cs="Arial"/>
          <w:sz w:val="22"/>
          <w:szCs w:val="22"/>
        </w:rPr>
        <w:t>4</w:t>
      </w:r>
      <w:r w:rsidR="00C315A7">
        <w:rPr>
          <w:rFonts w:ascii="Calibri" w:hAnsi="Calibri" w:cs="Arial"/>
          <w:sz w:val="22"/>
          <w:szCs w:val="22"/>
        </w:rPr>
        <w:t>.</w:t>
      </w:r>
      <w:r w:rsidR="00C315A7">
        <w:rPr>
          <w:rFonts w:ascii="Calibri" w:hAnsi="Calibri" w:cs="Arial"/>
          <w:sz w:val="22"/>
          <w:szCs w:val="22"/>
        </w:rPr>
        <w:tab/>
        <w:t xml:space="preserve">Complete the Expression of Interest Form at </w:t>
      </w:r>
      <w:hyperlink r:id="rId13" w:history="1">
        <w:r w:rsidR="00C315A7" w:rsidRPr="006823B3">
          <w:rPr>
            <w:rStyle w:val="Hyperlink"/>
            <w:rFonts w:ascii="Calibri" w:hAnsi="Calibri" w:cs="Arial"/>
            <w:sz w:val="22"/>
            <w:szCs w:val="22"/>
          </w:rPr>
          <w:t>http://bit.ly/S05TcX</w:t>
        </w:r>
      </w:hyperlink>
      <w:r w:rsidR="00C315A7">
        <w:rPr>
          <w:rFonts w:ascii="Calibri" w:hAnsi="Calibri" w:cs="Arial"/>
          <w:sz w:val="22"/>
          <w:szCs w:val="22"/>
        </w:rPr>
        <w:t xml:space="preserve"> by </w:t>
      </w:r>
      <w:r w:rsidR="00C315A7" w:rsidRPr="00C315A7">
        <w:rPr>
          <w:rFonts w:ascii="Calibri" w:hAnsi="Calibri" w:cs="Arial"/>
          <w:b/>
          <w:sz w:val="22"/>
          <w:szCs w:val="22"/>
        </w:rPr>
        <w:t>February 28, 2013</w:t>
      </w:r>
      <w:r>
        <w:rPr>
          <w:rFonts w:ascii="Calibri" w:hAnsi="Calibri" w:cs="Arial"/>
          <w:b/>
          <w:sz w:val="22"/>
          <w:szCs w:val="22"/>
        </w:rPr>
        <w:t>, indicating the % discounts needed for each collection of interest that would enable your library to place an order</w:t>
      </w:r>
      <w:r w:rsidR="00C315A7">
        <w:rPr>
          <w:rFonts w:ascii="Calibri" w:hAnsi="Calibri" w:cs="Arial"/>
          <w:sz w:val="22"/>
          <w:szCs w:val="22"/>
        </w:rPr>
        <w:t>.</w:t>
      </w:r>
    </w:p>
    <w:p w:rsidR="00972C53" w:rsidRDefault="00972C53" w:rsidP="00DD21D7">
      <w:pPr>
        <w:rPr>
          <w:rFonts w:ascii="Calibri" w:hAnsi="Calibri" w:cs="Arial"/>
          <w:sz w:val="22"/>
          <w:szCs w:val="22"/>
        </w:rPr>
      </w:pPr>
    </w:p>
    <w:p w:rsidR="00C315A7" w:rsidRDefault="00972C53" w:rsidP="00C315A7">
      <w:pPr>
        <w:ind w:left="720" w:hanging="720"/>
        <w:rPr>
          <w:rFonts w:ascii="Calibri" w:hAnsi="Calibri" w:cs="Arial"/>
          <w:sz w:val="22"/>
          <w:szCs w:val="22"/>
        </w:rPr>
      </w:pPr>
      <w:r>
        <w:rPr>
          <w:rFonts w:ascii="Calibri" w:hAnsi="Calibri" w:cs="Arial"/>
          <w:sz w:val="22"/>
          <w:szCs w:val="22"/>
        </w:rPr>
        <w:t>5</w:t>
      </w:r>
      <w:r w:rsidR="00C315A7">
        <w:rPr>
          <w:rFonts w:ascii="Calibri" w:hAnsi="Calibri" w:cs="Arial"/>
          <w:sz w:val="22"/>
          <w:szCs w:val="22"/>
        </w:rPr>
        <w:t>.</w:t>
      </w:r>
      <w:r w:rsidR="00C315A7">
        <w:rPr>
          <w:rFonts w:ascii="Calibri" w:hAnsi="Calibri" w:cs="Arial"/>
          <w:sz w:val="22"/>
          <w:szCs w:val="22"/>
        </w:rPr>
        <w:tab/>
      </w:r>
      <w:r>
        <w:rPr>
          <w:rFonts w:ascii="Calibri" w:hAnsi="Calibri" w:cs="Arial"/>
          <w:sz w:val="22"/>
          <w:szCs w:val="22"/>
        </w:rPr>
        <w:t>Be prepared to confirm a final order by March 15, 2013.</w:t>
      </w:r>
      <w:r w:rsidR="00AD6A69">
        <w:rPr>
          <w:rFonts w:ascii="Calibri" w:hAnsi="Calibri" w:cs="Arial"/>
          <w:sz w:val="22"/>
          <w:szCs w:val="22"/>
        </w:rPr>
        <w:t xml:space="preserve"> As a reminder so no one is caught by surprise, the usual 5% administrative fee as negotiated between ARL and LYRASIS will apply to all orders. If we reach a total order amount of $1.5 million, then the % fee will start to decline.</w:t>
      </w:r>
    </w:p>
    <w:p w:rsidR="00AE5A51" w:rsidRDefault="00AE5A51" w:rsidP="00C315A7">
      <w:pPr>
        <w:ind w:left="720" w:hanging="720"/>
        <w:rPr>
          <w:rFonts w:ascii="Calibri" w:hAnsi="Calibri" w:cs="Arial"/>
          <w:sz w:val="22"/>
          <w:szCs w:val="22"/>
        </w:rPr>
      </w:pPr>
    </w:p>
    <w:p w:rsidR="00AE5A51" w:rsidRDefault="00AE5A51" w:rsidP="00C315A7">
      <w:pPr>
        <w:ind w:left="720" w:hanging="720"/>
        <w:rPr>
          <w:rFonts w:ascii="Calibri" w:hAnsi="Calibri" w:cs="Arial"/>
          <w:sz w:val="22"/>
          <w:szCs w:val="22"/>
        </w:rPr>
      </w:pPr>
    </w:p>
    <w:p w:rsidR="00C315A7"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License Negotiation</w:t>
      </w:r>
    </w:p>
    <w:p w:rsidR="00C315A7" w:rsidRDefault="00C315A7" w:rsidP="00DD21D7">
      <w:pPr>
        <w:rPr>
          <w:rFonts w:asciiTheme="minorHAnsi" w:hAnsiTheme="minorHAnsi" w:cstheme="minorHAnsi"/>
          <w:sz w:val="22"/>
          <w:szCs w:val="22"/>
        </w:rPr>
      </w:pPr>
    </w:p>
    <w:p w:rsidR="00AD6A69" w:rsidRPr="00EE6CCD" w:rsidRDefault="00AD6A69" w:rsidP="00AD6A69">
      <w:pPr>
        <w:pStyle w:val="ListParagraph"/>
        <w:ind w:left="0"/>
        <w:rPr>
          <w:rFonts w:asciiTheme="minorHAnsi" w:hAnsiTheme="minorHAnsi" w:cstheme="minorHAnsi"/>
          <w:b/>
          <w:sz w:val="22"/>
          <w:szCs w:val="22"/>
        </w:rPr>
      </w:pPr>
      <w:r w:rsidRPr="00FC6213">
        <w:rPr>
          <w:rFonts w:asciiTheme="minorHAnsi" w:hAnsiTheme="minorHAnsi" w:cstheme="minorHAnsi"/>
          <w:sz w:val="22"/>
          <w:szCs w:val="22"/>
        </w:rPr>
        <w:t xml:space="preserve">LYRASIS has signed a </w:t>
      </w:r>
      <w:hyperlink r:id="rId14" w:history="1">
        <w:r w:rsidRPr="00FC6213">
          <w:rPr>
            <w:rStyle w:val="Hyperlink"/>
            <w:rFonts w:asciiTheme="minorHAnsi" w:hAnsiTheme="minorHAnsi" w:cstheme="minorHAnsi"/>
            <w:sz w:val="22"/>
            <w:szCs w:val="22"/>
          </w:rPr>
          <w:t>central group license</w:t>
        </w:r>
      </w:hyperlink>
      <w:r w:rsidRPr="00FC6213">
        <w:rPr>
          <w:rFonts w:asciiTheme="minorHAnsi" w:hAnsiTheme="minorHAnsi" w:cstheme="minorHAnsi"/>
          <w:sz w:val="22"/>
          <w:szCs w:val="22"/>
        </w:rPr>
        <w:t xml:space="preserve"> with</w:t>
      </w:r>
      <w:r w:rsidRPr="00EE6CCD">
        <w:rPr>
          <w:rFonts w:asciiTheme="minorHAnsi" w:hAnsiTheme="minorHAnsi" w:cstheme="minorHAnsi"/>
          <w:sz w:val="22"/>
          <w:szCs w:val="22"/>
        </w:rPr>
        <w:t xml:space="preserve"> </w:t>
      </w:r>
      <w:r>
        <w:rPr>
          <w:rFonts w:asciiTheme="minorHAnsi" w:hAnsiTheme="minorHAnsi" w:cstheme="minorHAnsi"/>
          <w:sz w:val="22"/>
          <w:szCs w:val="22"/>
        </w:rPr>
        <w:t>Oxford University Press</w:t>
      </w:r>
      <w:r w:rsidRPr="00EE6CCD">
        <w:rPr>
          <w:rFonts w:asciiTheme="minorHAnsi" w:hAnsiTheme="minorHAnsi" w:cstheme="minorHAnsi"/>
          <w:sz w:val="22"/>
          <w:szCs w:val="22"/>
        </w:rPr>
        <w:t xml:space="preserve">. All libraries purchasing </w:t>
      </w:r>
      <w:r>
        <w:rPr>
          <w:rFonts w:asciiTheme="minorHAnsi" w:hAnsiTheme="minorHAnsi" w:cstheme="minorHAnsi"/>
          <w:sz w:val="22"/>
          <w:szCs w:val="22"/>
        </w:rPr>
        <w:t>UPSO</w:t>
      </w:r>
      <w:r w:rsidRPr="00EE6CCD">
        <w:rPr>
          <w:rFonts w:asciiTheme="minorHAnsi" w:hAnsiTheme="minorHAnsi" w:cstheme="minorHAnsi"/>
          <w:sz w:val="22"/>
          <w:szCs w:val="22"/>
        </w:rPr>
        <w:t xml:space="preserve"> content through LYRASIS will be covered by the terms of this agreement. LYRASIS will be responsible for obtaining each institution’s agreement to abide by the terms of this central license, which we will do as part of the routine ordering process. We recognize that legal offices at some institutions will require state-specific language, and we can facilitate amendments of this type to the central license when absolutely necessary.  </w:t>
      </w:r>
      <w:r w:rsidRPr="00EE6CCD">
        <w:rPr>
          <w:rFonts w:asciiTheme="minorHAnsi" w:hAnsiTheme="minorHAnsi" w:cstheme="minorHAnsi"/>
          <w:b/>
          <w:sz w:val="22"/>
          <w:szCs w:val="22"/>
        </w:rPr>
        <w:t>If you have local requirements that necessitate a special amendment to th</w:t>
      </w:r>
      <w:r>
        <w:rPr>
          <w:rFonts w:asciiTheme="minorHAnsi" w:hAnsiTheme="minorHAnsi" w:cstheme="minorHAnsi"/>
          <w:b/>
          <w:sz w:val="22"/>
          <w:szCs w:val="22"/>
        </w:rPr>
        <w:t>e central</w:t>
      </w:r>
      <w:r w:rsidRPr="00EE6CCD">
        <w:rPr>
          <w:rFonts w:asciiTheme="minorHAnsi" w:hAnsiTheme="minorHAnsi" w:cstheme="minorHAnsi"/>
          <w:b/>
          <w:sz w:val="22"/>
          <w:szCs w:val="22"/>
        </w:rPr>
        <w:t xml:space="preserve"> license and believe that you will be making a purchase, please let me know as soon as possible so that we can reach resolution</w:t>
      </w:r>
      <w:r>
        <w:rPr>
          <w:rFonts w:asciiTheme="minorHAnsi" w:hAnsiTheme="minorHAnsi" w:cstheme="minorHAnsi"/>
          <w:b/>
          <w:sz w:val="22"/>
          <w:szCs w:val="22"/>
        </w:rPr>
        <w:t xml:space="preserve"> for each special circumstance</w:t>
      </w:r>
      <w:r w:rsidRPr="00EE6CCD">
        <w:rPr>
          <w:rFonts w:asciiTheme="minorHAnsi" w:hAnsiTheme="minorHAnsi" w:cstheme="minorHAnsi"/>
          <w:b/>
          <w:sz w:val="22"/>
          <w:szCs w:val="22"/>
        </w:rPr>
        <w:t>.</w:t>
      </w:r>
    </w:p>
    <w:p w:rsidR="00AD6A69" w:rsidRDefault="00AD6A69" w:rsidP="00DD21D7">
      <w:pPr>
        <w:rPr>
          <w:rFonts w:asciiTheme="minorHAnsi" w:hAnsiTheme="minorHAnsi" w:cstheme="minorHAnsi"/>
          <w:sz w:val="22"/>
          <w:szCs w:val="22"/>
        </w:rPr>
      </w:pPr>
    </w:p>
    <w:p w:rsidR="00F44CB0" w:rsidRDefault="00F44CB0" w:rsidP="00DD21D7">
      <w:pPr>
        <w:rPr>
          <w:rFonts w:asciiTheme="minorHAnsi" w:hAnsiTheme="minorHAnsi" w:cstheme="minorHAnsi"/>
          <w:sz w:val="22"/>
          <w:szCs w:val="22"/>
        </w:rPr>
      </w:pPr>
      <w:r>
        <w:rPr>
          <w:rFonts w:asciiTheme="minorHAnsi" w:hAnsiTheme="minorHAnsi" w:cstheme="minorHAnsi"/>
          <w:sz w:val="22"/>
          <w:szCs w:val="22"/>
        </w:rPr>
        <w:t xml:space="preserve">The license negotiations with Oxford were </w:t>
      </w:r>
      <w:r w:rsidR="00AD6A69">
        <w:rPr>
          <w:rFonts w:asciiTheme="minorHAnsi" w:hAnsiTheme="minorHAnsi" w:cstheme="minorHAnsi"/>
          <w:sz w:val="22"/>
          <w:szCs w:val="22"/>
        </w:rPr>
        <w:t xml:space="preserve">especially </w:t>
      </w:r>
      <w:r>
        <w:rPr>
          <w:rFonts w:asciiTheme="minorHAnsi" w:hAnsiTheme="minorHAnsi" w:cstheme="minorHAnsi"/>
          <w:sz w:val="22"/>
          <w:szCs w:val="22"/>
        </w:rPr>
        <w:t xml:space="preserve">challenging and deserve some additional discussion here. We pressed hard with the ARL license specifications on a number of points, several times, but in the end managed to create a license that we believe adheres to the intention of the ARL requirements. For the purposes of clarity and </w:t>
      </w:r>
      <w:r w:rsidR="00B32E8F">
        <w:rPr>
          <w:rFonts w:asciiTheme="minorHAnsi" w:hAnsiTheme="minorHAnsi" w:cstheme="minorHAnsi"/>
          <w:sz w:val="22"/>
          <w:szCs w:val="22"/>
        </w:rPr>
        <w:t xml:space="preserve">general </w:t>
      </w:r>
      <w:r>
        <w:rPr>
          <w:rFonts w:asciiTheme="minorHAnsi" w:hAnsiTheme="minorHAnsi" w:cstheme="minorHAnsi"/>
          <w:sz w:val="22"/>
          <w:szCs w:val="22"/>
        </w:rPr>
        <w:t>awareness of some of the larger issues, what follows is a description of the key license issues that emerged in our negotiations.</w:t>
      </w:r>
      <w:r w:rsidR="00531EF6">
        <w:rPr>
          <w:rFonts w:asciiTheme="minorHAnsi" w:hAnsiTheme="minorHAnsi" w:cstheme="minorHAnsi"/>
          <w:sz w:val="22"/>
          <w:szCs w:val="22"/>
        </w:rPr>
        <w:t xml:space="preserve"> </w:t>
      </w:r>
    </w:p>
    <w:p w:rsidR="00F44CB0" w:rsidRDefault="00F44CB0" w:rsidP="00DD21D7">
      <w:pPr>
        <w:rPr>
          <w:rFonts w:asciiTheme="minorHAnsi" w:hAnsiTheme="minorHAnsi" w:cstheme="minorHAnsi"/>
          <w:sz w:val="22"/>
          <w:szCs w:val="22"/>
        </w:rPr>
      </w:pPr>
    </w:p>
    <w:p w:rsidR="00F44CB0" w:rsidRDefault="00F44CB0" w:rsidP="00DD21D7">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Oxford refused to include mention of </w:t>
      </w:r>
      <w:r w:rsidRPr="00250AC0">
        <w:rPr>
          <w:rFonts w:asciiTheme="minorHAnsi" w:hAnsiTheme="minorHAnsi" w:cstheme="minorHAnsi"/>
          <w:b/>
          <w:sz w:val="22"/>
          <w:szCs w:val="22"/>
        </w:rPr>
        <w:t>Canadian copyright law</w:t>
      </w:r>
      <w:r w:rsidR="00531EF6">
        <w:rPr>
          <w:rFonts w:asciiTheme="minorHAnsi" w:hAnsiTheme="minorHAnsi" w:cstheme="minorHAnsi"/>
          <w:sz w:val="22"/>
          <w:szCs w:val="22"/>
        </w:rPr>
        <w:t xml:space="preserve"> as required by the ARL license specifications. They did not want to </w:t>
      </w:r>
      <w:r w:rsidR="007B0B61">
        <w:rPr>
          <w:rFonts w:asciiTheme="minorHAnsi" w:hAnsiTheme="minorHAnsi" w:cstheme="minorHAnsi"/>
          <w:sz w:val="22"/>
          <w:szCs w:val="22"/>
        </w:rPr>
        <w:t>bear the responsibility of monitoring</w:t>
      </w:r>
      <w:r w:rsidR="00531EF6">
        <w:rPr>
          <w:rFonts w:asciiTheme="minorHAnsi" w:hAnsiTheme="minorHAnsi" w:cstheme="minorHAnsi"/>
          <w:sz w:val="22"/>
          <w:szCs w:val="22"/>
        </w:rPr>
        <w:t xml:space="preserve"> law</w:t>
      </w:r>
      <w:r w:rsidR="007B0B61">
        <w:rPr>
          <w:rFonts w:asciiTheme="minorHAnsi" w:hAnsiTheme="minorHAnsi" w:cstheme="minorHAnsi"/>
          <w:sz w:val="22"/>
          <w:szCs w:val="22"/>
        </w:rPr>
        <w:t>s</w:t>
      </w:r>
      <w:r w:rsidR="00531EF6">
        <w:rPr>
          <w:rFonts w:asciiTheme="minorHAnsi" w:hAnsiTheme="minorHAnsi" w:cstheme="minorHAnsi"/>
          <w:sz w:val="22"/>
          <w:szCs w:val="22"/>
        </w:rPr>
        <w:t xml:space="preserve"> outside the United States. The acceptable compromise was to itemize all of the rights that Canadian institutions have but not mention Canadian law. The Attachment for Canadian Libraries at the end of the main license contains the language regarding usage rights that will pertain to any institution in Canada.</w:t>
      </w:r>
    </w:p>
    <w:p w:rsidR="00531EF6" w:rsidRDefault="00531EF6" w:rsidP="00DD21D7">
      <w:pPr>
        <w:rPr>
          <w:rFonts w:asciiTheme="minorHAnsi" w:hAnsiTheme="minorHAnsi" w:cstheme="minorHAnsi"/>
          <w:sz w:val="22"/>
          <w:szCs w:val="22"/>
        </w:rPr>
      </w:pPr>
    </w:p>
    <w:p w:rsidR="00531EF6" w:rsidRDefault="00531EF6" w:rsidP="00DD21D7">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Use of the licensed content is not permitted in </w:t>
      </w:r>
      <w:r w:rsidRPr="00531EF6">
        <w:rPr>
          <w:rFonts w:asciiTheme="minorHAnsi" w:hAnsiTheme="minorHAnsi" w:cstheme="minorHAnsi"/>
          <w:sz w:val="22"/>
          <w:szCs w:val="22"/>
          <w:u w:val="single"/>
        </w:rPr>
        <w:t>print</w:t>
      </w:r>
      <w:r>
        <w:rPr>
          <w:rFonts w:asciiTheme="minorHAnsi" w:hAnsiTheme="minorHAnsi" w:cstheme="minorHAnsi"/>
          <w:sz w:val="22"/>
          <w:szCs w:val="22"/>
        </w:rPr>
        <w:t xml:space="preserve"> </w:t>
      </w:r>
      <w:r w:rsidR="00B32E8F">
        <w:rPr>
          <w:rFonts w:asciiTheme="minorHAnsi" w:hAnsiTheme="minorHAnsi" w:cstheme="minorHAnsi"/>
          <w:sz w:val="22"/>
          <w:szCs w:val="22"/>
        </w:rPr>
        <w:t>course packs</w:t>
      </w:r>
      <w:r>
        <w:rPr>
          <w:rFonts w:asciiTheme="minorHAnsi" w:hAnsiTheme="minorHAnsi" w:cstheme="minorHAnsi"/>
          <w:sz w:val="22"/>
          <w:szCs w:val="22"/>
        </w:rPr>
        <w:t xml:space="preserve"> without paying royalties, but </w:t>
      </w:r>
      <w:r w:rsidR="007B0B61">
        <w:rPr>
          <w:rFonts w:asciiTheme="minorHAnsi" w:hAnsiTheme="minorHAnsi" w:cstheme="minorHAnsi"/>
          <w:sz w:val="22"/>
          <w:szCs w:val="22"/>
        </w:rPr>
        <w:t xml:space="preserve">after lengthy discussion </w:t>
      </w:r>
      <w:r>
        <w:rPr>
          <w:rFonts w:asciiTheme="minorHAnsi" w:hAnsiTheme="minorHAnsi" w:cstheme="minorHAnsi"/>
          <w:sz w:val="22"/>
          <w:szCs w:val="22"/>
        </w:rPr>
        <w:t xml:space="preserve">we did succeed in getting permission to use </w:t>
      </w:r>
      <w:r w:rsidR="007B0B61">
        <w:rPr>
          <w:rFonts w:asciiTheme="minorHAnsi" w:hAnsiTheme="minorHAnsi" w:cstheme="minorHAnsi"/>
          <w:sz w:val="22"/>
          <w:szCs w:val="22"/>
        </w:rPr>
        <w:t xml:space="preserve">and temporarily store </w:t>
      </w:r>
      <w:r w:rsidRPr="00250AC0">
        <w:rPr>
          <w:rFonts w:asciiTheme="minorHAnsi" w:hAnsiTheme="minorHAnsi" w:cstheme="minorHAnsi"/>
          <w:b/>
          <w:sz w:val="22"/>
          <w:szCs w:val="22"/>
        </w:rPr>
        <w:t>excerpts of the works</w:t>
      </w:r>
      <w:r>
        <w:rPr>
          <w:rFonts w:asciiTheme="minorHAnsi" w:hAnsiTheme="minorHAnsi" w:cstheme="minorHAnsi"/>
          <w:sz w:val="22"/>
          <w:szCs w:val="22"/>
        </w:rPr>
        <w:t xml:space="preserve"> (not just links) in e-reserve and course management systems. </w:t>
      </w:r>
    </w:p>
    <w:p w:rsidR="00B32E8F" w:rsidRDefault="00B32E8F" w:rsidP="00DD21D7">
      <w:pPr>
        <w:rPr>
          <w:rFonts w:asciiTheme="minorHAnsi" w:hAnsiTheme="minorHAnsi" w:cstheme="minorHAnsi"/>
          <w:sz w:val="22"/>
          <w:szCs w:val="22"/>
        </w:rPr>
      </w:pPr>
    </w:p>
    <w:p w:rsidR="00B32E8F" w:rsidRDefault="00B32E8F" w:rsidP="00DD21D7">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7B0B61">
        <w:rPr>
          <w:rFonts w:asciiTheme="minorHAnsi" w:hAnsiTheme="minorHAnsi" w:cstheme="minorHAnsi"/>
          <w:sz w:val="22"/>
          <w:szCs w:val="22"/>
        </w:rPr>
        <w:t xml:space="preserve">The </w:t>
      </w:r>
      <w:r w:rsidR="007B0B61">
        <w:rPr>
          <w:rFonts w:asciiTheme="minorHAnsi" w:hAnsiTheme="minorHAnsi" w:cstheme="minorHAnsi"/>
          <w:b/>
          <w:sz w:val="22"/>
          <w:szCs w:val="22"/>
        </w:rPr>
        <w:t>s</w:t>
      </w:r>
      <w:r w:rsidRPr="00250AC0">
        <w:rPr>
          <w:rFonts w:asciiTheme="minorHAnsi" w:hAnsiTheme="minorHAnsi" w:cstheme="minorHAnsi"/>
          <w:b/>
          <w:sz w:val="22"/>
          <w:szCs w:val="22"/>
        </w:rPr>
        <w:t>cholarly sharing</w:t>
      </w:r>
      <w:r>
        <w:rPr>
          <w:rFonts w:asciiTheme="minorHAnsi" w:hAnsiTheme="minorHAnsi" w:cstheme="minorHAnsi"/>
          <w:sz w:val="22"/>
          <w:szCs w:val="22"/>
        </w:rPr>
        <w:t xml:space="preserve"> </w:t>
      </w:r>
      <w:r w:rsidR="007B0B61">
        <w:rPr>
          <w:rFonts w:asciiTheme="minorHAnsi" w:hAnsiTheme="minorHAnsi" w:cstheme="minorHAnsi"/>
          <w:sz w:val="22"/>
          <w:szCs w:val="22"/>
        </w:rPr>
        <w:t xml:space="preserve">provision </w:t>
      </w:r>
      <w:r>
        <w:rPr>
          <w:rFonts w:asciiTheme="minorHAnsi" w:hAnsiTheme="minorHAnsi" w:cstheme="minorHAnsi"/>
          <w:sz w:val="22"/>
          <w:szCs w:val="22"/>
        </w:rPr>
        <w:t>prompted quite a lengthy discussion</w:t>
      </w:r>
      <w:r w:rsidR="007B0B61">
        <w:rPr>
          <w:rFonts w:asciiTheme="minorHAnsi" w:hAnsiTheme="minorHAnsi" w:cstheme="minorHAnsi"/>
          <w:sz w:val="22"/>
          <w:szCs w:val="22"/>
        </w:rPr>
        <w:t xml:space="preserve"> too. I</w:t>
      </w:r>
      <w:r>
        <w:rPr>
          <w:rFonts w:asciiTheme="minorHAnsi" w:hAnsiTheme="minorHAnsi" w:cstheme="minorHAnsi"/>
          <w:sz w:val="22"/>
          <w:szCs w:val="22"/>
        </w:rPr>
        <w:t xml:space="preserve">n the end Oxford agreed to the ARL language about users being able to make Fair Use of tables, figures, and excerpts of UPSO content as long as the copyright to these tables, figures, etc. is held by OUP or the partner presses at UPSO. </w:t>
      </w:r>
    </w:p>
    <w:p w:rsidR="00531EF6" w:rsidRDefault="00531EF6" w:rsidP="00DD21D7">
      <w:pPr>
        <w:rPr>
          <w:rFonts w:asciiTheme="minorHAnsi" w:hAnsiTheme="minorHAnsi" w:cstheme="minorHAnsi"/>
          <w:sz w:val="22"/>
          <w:szCs w:val="22"/>
        </w:rPr>
      </w:pPr>
    </w:p>
    <w:p w:rsidR="00531EF6" w:rsidRDefault="00B32E8F" w:rsidP="00DD21D7">
      <w:pPr>
        <w:rPr>
          <w:rFonts w:asciiTheme="minorHAnsi" w:hAnsiTheme="minorHAnsi" w:cstheme="minorHAnsi"/>
          <w:sz w:val="22"/>
          <w:szCs w:val="22"/>
        </w:rPr>
      </w:pPr>
      <w:r>
        <w:rPr>
          <w:rFonts w:asciiTheme="minorHAnsi" w:hAnsiTheme="minorHAnsi" w:cstheme="minorHAnsi"/>
          <w:sz w:val="22"/>
          <w:szCs w:val="22"/>
        </w:rPr>
        <w:t>4</w:t>
      </w:r>
      <w:r w:rsidR="00531EF6">
        <w:rPr>
          <w:rFonts w:asciiTheme="minorHAnsi" w:hAnsiTheme="minorHAnsi" w:cstheme="minorHAnsi"/>
          <w:sz w:val="22"/>
          <w:szCs w:val="22"/>
        </w:rPr>
        <w:t>.</w:t>
      </w:r>
      <w:r w:rsidR="00531EF6">
        <w:rPr>
          <w:rFonts w:asciiTheme="minorHAnsi" w:hAnsiTheme="minorHAnsi" w:cstheme="minorHAnsi"/>
          <w:sz w:val="22"/>
          <w:szCs w:val="22"/>
        </w:rPr>
        <w:tab/>
      </w:r>
      <w:r w:rsidR="00531EF6" w:rsidRPr="00250AC0">
        <w:rPr>
          <w:rFonts w:asciiTheme="minorHAnsi" w:hAnsiTheme="minorHAnsi" w:cstheme="minorHAnsi"/>
          <w:b/>
          <w:sz w:val="22"/>
          <w:szCs w:val="22"/>
        </w:rPr>
        <w:t>Governing law</w:t>
      </w:r>
      <w:r w:rsidR="00531EF6">
        <w:rPr>
          <w:rFonts w:asciiTheme="minorHAnsi" w:hAnsiTheme="minorHAnsi" w:cstheme="minorHAnsi"/>
          <w:sz w:val="22"/>
          <w:szCs w:val="22"/>
        </w:rPr>
        <w:t xml:space="preserve"> was a particularly thorny issue, as the ARL requirements </w:t>
      </w:r>
      <w:r>
        <w:rPr>
          <w:rFonts w:asciiTheme="minorHAnsi" w:hAnsiTheme="minorHAnsi" w:cstheme="minorHAnsi"/>
          <w:sz w:val="22"/>
          <w:szCs w:val="22"/>
        </w:rPr>
        <w:t>specify</w:t>
      </w:r>
      <w:r w:rsidR="00531EF6">
        <w:rPr>
          <w:rFonts w:asciiTheme="minorHAnsi" w:hAnsiTheme="minorHAnsi" w:cstheme="minorHAnsi"/>
          <w:sz w:val="22"/>
          <w:szCs w:val="22"/>
        </w:rPr>
        <w:t xml:space="preserve"> silence on the matter. </w:t>
      </w:r>
      <w:r>
        <w:rPr>
          <w:rFonts w:asciiTheme="minorHAnsi" w:hAnsiTheme="minorHAnsi" w:cstheme="minorHAnsi"/>
          <w:sz w:val="22"/>
          <w:szCs w:val="22"/>
        </w:rPr>
        <w:t>We worked out a compromise on this issue by accepting the</w:t>
      </w:r>
      <w:r w:rsidR="00531EF6">
        <w:rPr>
          <w:rFonts w:asciiTheme="minorHAnsi" w:hAnsiTheme="minorHAnsi" w:cstheme="minorHAnsi"/>
          <w:sz w:val="22"/>
          <w:szCs w:val="22"/>
        </w:rPr>
        <w:t xml:space="preserve"> clause about New York governing law that will be used to resolve any disputes </w:t>
      </w:r>
      <w:r w:rsidR="00531EF6" w:rsidRPr="00B32E8F">
        <w:rPr>
          <w:rFonts w:asciiTheme="minorHAnsi" w:hAnsiTheme="minorHAnsi" w:cstheme="minorHAnsi"/>
          <w:sz w:val="22"/>
          <w:szCs w:val="22"/>
          <w:u w:val="single"/>
        </w:rPr>
        <w:t>between LYRASIS and OUP</w:t>
      </w:r>
      <w:r w:rsidR="00531EF6">
        <w:rPr>
          <w:rFonts w:asciiTheme="minorHAnsi" w:hAnsiTheme="minorHAnsi" w:cstheme="minorHAnsi"/>
          <w:sz w:val="22"/>
          <w:szCs w:val="22"/>
        </w:rPr>
        <w:t xml:space="preserve">, </w:t>
      </w:r>
      <w:r>
        <w:rPr>
          <w:rFonts w:asciiTheme="minorHAnsi" w:hAnsiTheme="minorHAnsi" w:cstheme="minorHAnsi"/>
          <w:sz w:val="22"/>
          <w:szCs w:val="22"/>
        </w:rPr>
        <w:t>and OUP</w:t>
      </w:r>
      <w:r w:rsidR="00531EF6">
        <w:rPr>
          <w:rFonts w:asciiTheme="minorHAnsi" w:hAnsiTheme="minorHAnsi" w:cstheme="minorHAnsi"/>
          <w:sz w:val="22"/>
          <w:szCs w:val="22"/>
        </w:rPr>
        <w:t xml:space="preserve"> finally did agree to remain silent about governing law with respect to any participating libraries.</w:t>
      </w:r>
    </w:p>
    <w:p w:rsidR="00531EF6" w:rsidRDefault="00531EF6" w:rsidP="00DD21D7">
      <w:pPr>
        <w:rPr>
          <w:rFonts w:asciiTheme="minorHAnsi" w:hAnsiTheme="minorHAnsi" w:cstheme="minorHAnsi"/>
          <w:sz w:val="22"/>
          <w:szCs w:val="22"/>
        </w:rPr>
      </w:pPr>
    </w:p>
    <w:p w:rsidR="00531EF6" w:rsidRDefault="00B32E8F" w:rsidP="00DD21D7">
      <w:pPr>
        <w:rPr>
          <w:rFonts w:asciiTheme="minorHAnsi" w:hAnsiTheme="minorHAnsi" w:cstheme="minorHAnsi"/>
          <w:sz w:val="22"/>
          <w:szCs w:val="22"/>
        </w:rPr>
      </w:pPr>
      <w:r>
        <w:rPr>
          <w:rFonts w:asciiTheme="minorHAnsi" w:hAnsiTheme="minorHAnsi" w:cstheme="minorHAnsi"/>
          <w:sz w:val="22"/>
          <w:szCs w:val="22"/>
        </w:rPr>
        <w:lastRenderedPageBreak/>
        <w:t>5</w:t>
      </w:r>
      <w:r w:rsidR="00531EF6">
        <w:rPr>
          <w:rFonts w:asciiTheme="minorHAnsi" w:hAnsiTheme="minorHAnsi" w:cstheme="minorHAnsi"/>
          <w:sz w:val="22"/>
          <w:szCs w:val="22"/>
        </w:rPr>
        <w:t>.</w:t>
      </w:r>
      <w:r w:rsidR="00531EF6">
        <w:rPr>
          <w:rFonts w:asciiTheme="minorHAnsi" w:hAnsiTheme="minorHAnsi" w:cstheme="minorHAnsi"/>
          <w:sz w:val="22"/>
          <w:szCs w:val="22"/>
        </w:rPr>
        <w:tab/>
      </w:r>
      <w:r w:rsidR="00531EF6" w:rsidRPr="00250AC0">
        <w:rPr>
          <w:rFonts w:asciiTheme="minorHAnsi" w:hAnsiTheme="minorHAnsi" w:cstheme="minorHAnsi"/>
          <w:b/>
          <w:sz w:val="22"/>
          <w:szCs w:val="22"/>
        </w:rPr>
        <w:t>Confidentiality</w:t>
      </w:r>
      <w:r w:rsidR="00531EF6">
        <w:rPr>
          <w:rFonts w:asciiTheme="minorHAnsi" w:hAnsiTheme="minorHAnsi" w:cstheme="minorHAnsi"/>
          <w:sz w:val="22"/>
          <w:szCs w:val="22"/>
        </w:rPr>
        <w:t xml:space="preserve"> was another difficult provision. Oxford finally agreed to state that the license terms and pricing are </w:t>
      </w:r>
      <w:r w:rsidR="00531EF6" w:rsidRPr="00B32E8F">
        <w:rPr>
          <w:rFonts w:asciiTheme="minorHAnsi" w:hAnsiTheme="minorHAnsi" w:cstheme="minorHAnsi"/>
          <w:sz w:val="22"/>
          <w:szCs w:val="22"/>
          <w:u w:val="single"/>
        </w:rPr>
        <w:t>not</w:t>
      </w:r>
      <w:r w:rsidR="00531EF6">
        <w:rPr>
          <w:rFonts w:asciiTheme="minorHAnsi" w:hAnsiTheme="minorHAnsi" w:cstheme="minorHAnsi"/>
          <w:sz w:val="22"/>
          <w:szCs w:val="22"/>
        </w:rPr>
        <w:t xml:space="preserve"> deemed to be confidential information. There still is a confidentiality section in the license that governs other types of information that might be passed between </w:t>
      </w:r>
      <w:r>
        <w:rPr>
          <w:rFonts w:asciiTheme="minorHAnsi" w:hAnsiTheme="minorHAnsi" w:cstheme="minorHAnsi"/>
          <w:sz w:val="22"/>
          <w:szCs w:val="22"/>
        </w:rPr>
        <w:t>OUP, LYRASIS, and a library.</w:t>
      </w:r>
    </w:p>
    <w:p w:rsidR="00B32E8F" w:rsidRDefault="00B32E8F" w:rsidP="00DD21D7">
      <w:pPr>
        <w:rPr>
          <w:rFonts w:asciiTheme="minorHAnsi" w:hAnsiTheme="minorHAnsi" w:cstheme="minorHAnsi"/>
          <w:sz w:val="22"/>
          <w:szCs w:val="22"/>
        </w:rPr>
      </w:pPr>
    </w:p>
    <w:p w:rsidR="007F107A" w:rsidRDefault="007F107A" w:rsidP="007F107A">
      <w:pPr>
        <w:rPr>
          <w:rFonts w:asciiTheme="minorHAnsi" w:hAnsiTheme="minorHAnsi" w:cstheme="minorHAnsi"/>
          <w:sz w:val="22"/>
          <w:szCs w:val="22"/>
        </w:rPr>
      </w:pPr>
    </w:p>
    <w:p w:rsidR="007F107A" w:rsidRDefault="007F107A" w:rsidP="007F107A">
      <w:pPr>
        <w:rPr>
          <w:rFonts w:asciiTheme="minorHAnsi" w:hAnsiTheme="minorHAnsi" w:cstheme="minorHAnsi"/>
          <w:sz w:val="22"/>
          <w:szCs w:val="22"/>
        </w:rPr>
      </w:pPr>
      <w:r>
        <w:rPr>
          <w:rFonts w:asciiTheme="minorHAnsi" w:hAnsiTheme="minorHAnsi" w:cstheme="minorHAnsi"/>
          <w:sz w:val="22"/>
          <w:szCs w:val="22"/>
        </w:rPr>
        <w:t>Other important points of successful negotiation in this license are:</w:t>
      </w:r>
    </w:p>
    <w:p w:rsidR="007F107A" w:rsidRDefault="007F107A" w:rsidP="007F107A">
      <w:pPr>
        <w:rPr>
          <w:rFonts w:asciiTheme="minorHAnsi" w:hAnsiTheme="minorHAnsi" w:cstheme="minorHAnsi"/>
          <w:sz w:val="22"/>
          <w:szCs w:val="22"/>
        </w:rPr>
      </w:pP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ADA compliance</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Electronic ILL (but at the usual chapter level)</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Indemnification by OUP</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Local loading of data by an institution or a trusted third party on behalf of an institution</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Text mining rights</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Perpetual use and local archiving rights</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Provision of copy of data upon termination</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annual hosting fee for content purchased as long as this group agreement is in place</w:t>
      </w:r>
    </w:p>
    <w:p w:rsidR="007F107A" w:rsidRDefault="007F107A" w:rsidP="007F107A">
      <w:pPr>
        <w:pStyle w:val="ListParagraph"/>
        <w:rPr>
          <w:rFonts w:asciiTheme="minorHAnsi" w:hAnsiTheme="minorHAnsi" w:cstheme="minorHAnsi"/>
          <w:sz w:val="22"/>
          <w:szCs w:val="22"/>
        </w:rPr>
      </w:pPr>
    </w:p>
    <w:p w:rsidR="00AD6A69" w:rsidRPr="00284502" w:rsidRDefault="00AD6A69" w:rsidP="007F107A">
      <w:pPr>
        <w:pStyle w:val="ListParagraph"/>
        <w:rPr>
          <w:rFonts w:asciiTheme="minorHAnsi" w:hAnsiTheme="minorHAnsi" w:cstheme="minorHAnsi"/>
          <w:sz w:val="22"/>
          <w:szCs w:val="22"/>
        </w:rPr>
      </w:pPr>
    </w:p>
    <w:p w:rsidR="007F107A" w:rsidRPr="00AD6A69" w:rsidRDefault="00AD6A69" w:rsidP="00DD21D7">
      <w:pPr>
        <w:rPr>
          <w:rFonts w:asciiTheme="minorHAnsi" w:hAnsiTheme="minorHAnsi" w:cstheme="minorHAnsi"/>
          <w:b/>
          <w:sz w:val="22"/>
          <w:szCs w:val="22"/>
          <w:u w:val="single"/>
        </w:rPr>
      </w:pPr>
      <w:r w:rsidRPr="00AD6A69">
        <w:rPr>
          <w:rFonts w:asciiTheme="minorHAnsi" w:hAnsiTheme="minorHAnsi" w:cstheme="minorHAnsi"/>
          <w:b/>
          <w:sz w:val="22"/>
          <w:szCs w:val="22"/>
          <w:u w:val="single"/>
        </w:rPr>
        <w:t>Summary</w:t>
      </w:r>
    </w:p>
    <w:p w:rsidR="00AD6A69" w:rsidRDefault="00AD6A69" w:rsidP="00DD21D7">
      <w:pPr>
        <w:rPr>
          <w:rFonts w:asciiTheme="minorHAnsi" w:hAnsiTheme="minorHAnsi" w:cstheme="minorHAnsi"/>
          <w:sz w:val="22"/>
          <w:szCs w:val="22"/>
        </w:rPr>
      </w:pPr>
    </w:p>
    <w:p w:rsidR="00A36888" w:rsidRDefault="00A36888" w:rsidP="005A3B1D">
      <w:pPr>
        <w:rPr>
          <w:rFonts w:asciiTheme="minorHAnsi" w:hAnsiTheme="minorHAnsi" w:cstheme="minorHAnsi"/>
          <w:sz w:val="22"/>
          <w:szCs w:val="22"/>
        </w:rPr>
      </w:pPr>
      <w:r>
        <w:rPr>
          <w:rFonts w:asciiTheme="minorHAnsi" w:hAnsiTheme="minorHAnsi" w:cstheme="minorHAnsi"/>
          <w:sz w:val="22"/>
          <w:szCs w:val="22"/>
        </w:rPr>
        <w:t xml:space="preserve">All in all we </w:t>
      </w:r>
      <w:r w:rsidR="007F107A">
        <w:rPr>
          <w:rFonts w:asciiTheme="minorHAnsi" w:hAnsiTheme="minorHAnsi" w:cstheme="minorHAnsi"/>
          <w:sz w:val="22"/>
          <w:szCs w:val="22"/>
        </w:rPr>
        <w:t xml:space="preserve">believe that we </w:t>
      </w:r>
      <w:r>
        <w:rPr>
          <w:rFonts w:asciiTheme="minorHAnsi" w:hAnsiTheme="minorHAnsi" w:cstheme="minorHAnsi"/>
          <w:sz w:val="22"/>
          <w:szCs w:val="22"/>
        </w:rPr>
        <w:t>were very successful at negotiating acceptable license terms with OUP for this UPSO offer.</w:t>
      </w:r>
      <w:r w:rsidR="00BF4AE9">
        <w:rPr>
          <w:rFonts w:asciiTheme="minorHAnsi" w:hAnsiTheme="minorHAnsi" w:cstheme="minorHAnsi"/>
          <w:sz w:val="22"/>
          <w:szCs w:val="22"/>
        </w:rPr>
        <w:t xml:space="preserve"> The opportunity to purchase forthcoming 2013 content at very deep discount levels is one that should meet the needs of many libraries, particularly those that have been accustomed to purchasing ebook packages from Oxford University Press in the past.</w:t>
      </w:r>
      <w:r w:rsidR="007F107A">
        <w:rPr>
          <w:rFonts w:asciiTheme="minorHAnsi" w:hAnsiTheme="minorHAnsi" w:cstheme="minorHAnsi"/>
          <w:sz w:val="22"/>
          <w:szCs w:val="22"/>
        </w:rPr>
        <w:t xml:space="preserve"> </w:t>
      </w:r>
      <w:r w:rsidR="005A3B1D">
        <w:rPr>
          <w:rFonts w:asciiTheme="minorHAnsi" w:hAnsiTheme="minorHAnsi" w:cstheme="minorHAnsi"/>
          <w:sz w:val="22"/>
          <w:szCs w:val="22"/>
        </w:rPr>
        <w:t xml:space="preserve">Oxford </w:t>
      </w:r>
      <w:r w:rsidR="005A3B1D" w:rsidRPr="005A3B1D">
        <w:rPr>
          <w:rFonts w:asciiTheme="minorHAnsi" w:hAnsiTheme="minorHAnsi" w:cstheme="minorHAnsi"/>
          <w:sz w:val="22"/>
          <w:szCs w:val="22"/>
        </w:rPr>
        <w:t>suppl</w:t>
      </w:r>
      <w:r w:rsidR="005A3B1D">
        <w:rPr>
          <w:rFonts w:asciiTheme="minorHAnsi" w:hAnsiTheme="minorHAnsi" w:cstheme="minorHAnsi"/>
          <w:sz w:val="22"/>
          <w:szCs w:val="22"/>
        </w:rPr>
        <w:t xml:space="preserve">ies </w:t>
      </w:r>
      <w:r w:rsidR="005A3B1D" w:rsidRPr="005A3B1D">
        <w:rPr>
          <w:rFonts w:asciiTheme="minorHAnsi" w:hAnsiTheme="minorHAnsi" w:cstheme="minorHAnsi"/>
          <w:sz w:val="22"/>
          <w:szCs w:val="22"/>
        </w:rPr>
        <w:t xml:space="preserve">their collection metadata to book agents so that libraries can work with them regarding </w:t>
      </w:r>
      <w:proofErr w:type="spellStart"/>
      <w:r w:rsidR="005A3B1D" w:rsidRPr="005A3B1D">
        <w:rPr>
          <w:rFonts w:asciiTheme="minorHAnsi" w:hAnsiTheme="minorHAnsi" w:cstheme="minorHAnsi"/>
          <w:sz w:val="22"/>
          <w:szCs w:val="22"/>
        </w:rPr>
        <w:t>deduplication</w:t>
      </w:r>
      <w:proofErr w:type="spellEnd"/>
      <w:r w:rsidR="005A3B1D">
        <w:rPr>
          <w:rFonts w:asciiTheme="minorHAnsi" w:hAnsiTheme="minorHAnsi" w:cstheme="minorHAnsi"/>
          <w:sz w:val="22"/>
          <w:szCs w:val="22"/>
        </w:rPr>
        <w:t>.</w:t>
      </w:r>
    </w:p>
    <w:p w:rsidR="001A7D44" w:rsidRDefault="001A7D4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t>I will be glad to address any questions (</w:t>
      </w:r>
      <w:hyperlink r:id="rId15" w:history="1">
        <w:r w:rsidRPr="005E583F">
          <w:rPr>
            <w:rStyle w:val="Hyperlink"/>
            <w:rFonts w:asciiTheme="minorHAnsi" w:hAnsiTheme="minorHAnsi" w:cstheme="minorHAnsi"/>
            <w:sz w:val="22"/>
            <w:szCs w:val="22"/>
          </w:rPr>
          <w:t>celeste.feather@lyrasis.org</w:t>
        </w:r>
      </w:hyperlink>
      <w:r>
        <w:rPr>
          <w:rFonts w:asciiTheme="minorHAnsi" w:hAnsiTheme="minorHAnsi" w:cstheme="minorHAnsi"/>
          <w:sz w:val="22"/>
          <w:szCs w:val="22"/>
        </w:rPr>
        <w:t>, 800-999-8558, ext. 2954), and I look forward to working with you.</w:t>
      </w:r>
    </w:p>
    <w:p w:rsidR="00B43553" w:rsidRDefault="00B43553" w:rsidP="00DD21D7">
      <w:pPr>
        <w:rPr>
          <w:rFonts w:asciiTheme="minorHAnsi" w:hAnsiTheme="minorHAnsi" w:cstheme="minorHAnsi"/>
          <w:sz w:val="22"/>
          <w:szCs w:val="22"/>
        </w:rPr>
      </w:pPr>
    </w:p>
    <w:p w:rsidR="0012019C" w:rsidRDefault="0012019C" w:rsidP="00DD21D7">
      <w:pPr>
        <w:rPr>
          <w:rFonts w:asciiTheme="minorHAnsi" w:hAnsiTheme="minorHAnsi" w:cstheme="minorHAnsi"/>
          <w:sz w:val="22"/>
          <w:szCs w:val="22"/>
        </w:rPr>
      </w:pPr>
    </w:p>
    <w:p w:rsidR="0012019C" w:rsidRPr="00826F06" w:rsidRDefault="0012019C" w:rsidP="00DD21D7">
      <w:pPr>
        <w:rPr>
          <w:rFonts w:asciiTheme="minorHAnsi" w:hAnsiTheme="minorHAnsi" w:cstheme="minorHAnsi"/>
          <w:sz w:val="22"/>
          <w:szCs w:val="22"/>
        </w:rPr>
      </w:pPr>
      <w:r w:rsidRPr="008102C7">
        <w:rPr>
          <w:rFonts w:ascii="Calibri" w:eastAsia="Calibri" w:hAnsi="Calibri"/>
          <w:noProof/>
          <w:sz w:val="22"/>
          <w:szCs w:val="22"/>
        </w:rPr>
        <w:drawing>
          <wp:inline distT="0" distB="0" distL="0" distR="0" wp14:anchorId="52CF99CB" wp14:editId="014BEDC5">
            <wp:extent cx="904875" cy="371475"/>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6" cstate="print">
                      <a:grayscl/>
                    </a:blip>
                    <a:srcRect l="6254" t="1632" r="79377" b="93007"/>
                    <a:stretch/>
                  </pic:blipFill>
                  <pic:spPr bwMode="auto">
                    <a:xfrm>
                      <a:off x="0" y="0"/>
                      <a:ext cx="904875" cy="371475"/>
                    </a:xfrm>
                    <a:prstGeom prst="rect">
                      <a:avLst/>
                    </a:prstGeom>
                    <a:ln>
                      <a:noFill/>
                    </a:ln>
                    <a:extLst>
                      <a:ext uri="{53640926-AAD7-44D8-BBD7-CCE9431645EC}">
                        <a14:shadowObscured xmlns:a14="http://schemas.microsoft.com/office/drawing/2010/main"/>
                      </a:ext>
                    </a:extLst>
                  </pic:spPr>
                </pic:pic>
              </a:graphicData>
            </a:graphic>
          </wp:inline>
        </w:drawing>
      </w: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p w:rsidR="00B43553" w:rsidRPr="00826F06" w:rsidRDefault="00B43553" w:rsidP="00B43553">
      <w:pPr>
        <w:rPr>
          <w:rFonts w:asciiTheme="minorHAnsi" w:hAnsiTheme="minorHAnsi" w:cstheme="minorHAnsi"/>
          <w:sz w:val="22"/>
          <w:szCs w:val="22"/>
        </w:rPr>
      </w:pPr>
      <w:r w:rsidRPr="00826F06">
        <w:rPr>
          <w:rFonts w:asciiTheme="minorHAnsi" w:hAnsiTheme="minorHAnsi" w:cstheme="minorHAnsi"/>
          <w:sz w:val="22"/>
          <w:szCs w:val="22"/>
        </w:rPr>
        <w:t>Useful links:</w:t>
      </w:r>
    </w:p>
    <w:p w:rsidR="00B43553" w:rsidRDefault="00B43553" w:rsidP="00B43553">
      <w:pPr>
        <w:rPr>
          <w:rFonts w:asciiTheme="minorHAnsi" w:hAnsiTheme="minorHAnsi" w:cstheme="minorHAnsi"/>
          <w:sz w:val="22"/>
          <w:szCs w:val="22"/>
        </w:rPr>
      </w:pPr>
    </w:p>
    <w:p w:rsidR="0008556D" w:rsidRPr="0008556D" w:rsidRDefault="00193551" w:rsidP="00B43553">
      <w:pPr>
        <w:rPr>
          <w:rFonts w:asciiTheme="minorHAnsi" w:hAnsiTheme="minorHAnsi" w:cstheme="minorHAnsi"/>
          <w:sz w:val="22"/>
          <w:szCs w:val="22"/>
        </w:rPr>
      </w:pPr>
      <w:hyperlink r:id="rId17" w:history="1">
        <w:r w:rsidR="0008556D" w:rsidRPr="0008556D">
          <w:rPr>
            <w:rStyle w:val="Hyperlink"/>
            <w:rFonts w:asciiTheme="minorHAnsi" w:hAnsiTheme="minorHAnsi" w:cstheme="minorHAnsi"/>
            <w:sz w:val="22"/>
            <w:szCs w:val="22"/>
          </w:rPr>
          <w:t>UPSO</w:t>
        </w:r>
        <w:r w:rsidR="00826F06" w:rsidRPr="0008556D">
          <w:rPr>
            <w:rStyle w:val="Hyperlink"/>
            <w:rFonts w:asciiTheme="minorHAnsi" w:hAnsiTheme="minorHAnsi" w:cstheme="minorHAnsi"/>
            <w:sz w:val="22"/>
            <w:szCs w:val="22"/>
          </w:rPr>
          <w:t xml:space="preserve"> </w:t>
        </w:r>
        <w:r w:rsidR="00FE45D2" w:rsidRPr="0008556D">
          <w:rPr>
            <w:rStyle w:val="Hyperlink"/>
            <w:rFonts w:asciiTheme="minorHAnsi" w:hAnsiTheme="minorHAnsi" w:cstheme="minorHAnsi"/>
            <w:sz w:val="22"/>
            <w:szCs w:val="22"/>
          </w:rPr>
          <w:t xml:space="preserve">2011-2013 </w:t>
        </w:r>
        <w:r w:rsidR="00826F06" w:rsidRPr="0008556D">
          <w:rPr>
            <w:rStyle w:val="Hyperlink"/>
            <w:rFonts w:asciiTheme="minorHAnsi" w:hAnsiTheme="minorHAnsi" w:cstheme="minorHAnsi"/>
            <w:sz w:val="22"/>
            <w:szCs w:val="22"/>
          </w:rPr>
          <w:t>ebook collection pricing</w:t>
        </w:r>
      </w:hyperlink>
    </w:p>
    <w:bookmarkStart w:id="0" w:name="_GoBack"/>
    <w:bookmarkEnd w:id="0"/>
    <w:p w:rsidR="00D37C0D" w:rsidRDefault="00D37C0D" w:rsidP="00B43553">
      <w:pPr>
        <w:rPr>
          <w:rFonts w:asciiTheme="minorHAnsi" w:hAnsiTheme="minorHAnsi" w:cstheme="minorHAnsi"/>
          <w:sz w:val="22"/>
          <w:szCs w:val="22"/>
        </w:rPr>
      </w:pPr>
      <w:r w:rsidRPr="00D37C0D">
        <w:rPr>
          <w:rFonts w:asciiTheme="minorHAnsi" w:hAnsiTheme="minorHAnsi" w:cstheme="minorHAnsi"/>
          <w:sz w:val="22"/>
          <w:szCs w:val="22"/>
        </w:rPr>
        <w:fldChar w:fldCharType="begin"/>
      </w:r>
      <w:r w:rsidRPr="00D37C0D">
        <w:rPr>
          <w:rFonts w:asciiTheme="minorHAnsi" w:hAnsiTheme="minorHAnsi" w:cstheme="minorHAnsi"/>
          <w:sz w:val="22"/>
          <w:szCs w:val="22"/>
        </w:rPr>
        <w:instrText xml:space="preserve"> HYPERLINK "http://bit.ly/Wx40mX" </w:instrText>
      </w:r>
      <w:r w:rsidRPr="00D37C0D">
        <w:rPr>
          <w:rFonts w:asciiTheme="minorHAnsi" w:hAnsiTheme="minorHAnsi" w:cstheme="minorHAnsi"/>
          <w:sz w:val="22"/>
          <w:szCs w:val="22"/>
        </w:rPr>
      </w:r>
      <w:r w:rsidRPr="00D37C0D">
        <w:rPr>
          <w:rFonts w:asciiTheme="minorHAnsi" w:hAnsiTheme="minorHAnsi" w:cstheme="minorHAnsi"/>
          <w:sz w:val="22"/>
          <w:szCs w:val="22"/>
        </w:rPr>
        <w:fldChar w:fldCharType="separate"/>
      </w:r>
      <w:r w:rsidR="0008556D" w:rsidRPr="00D37C0D">
        <w:rPr>
          <w:rStyle w:val="Hyperlink"/>
          <w:rFonts w:asciiTheme="minorHAnsi" w:hAnsiTheme="minorHAnsi" w:cstheme="minorHAnsi"/>
          <w:sz w:val="22"/>
          <w:szCs w:val="22"/>
        </w:rPr>
        <w:t>UPSO 2011-2013 title list</w:t>
      </w:r>
      <w:r w:rsidRPr="00D37C0D">
        <w:rPr>
          <w:rFonts w:asciiTheme="minorHAnsi" w:hAnsiTheme="minorHAnsi" w:cstheme="minorHAnsi"/>
          <w:sz w:val="22"/>
          <w:szCs w:val="22"/>
        </w:rPr>
        <w:fldChar w:fldCharType="end"/>
      </w:r>
      <w:r w:rsidR="00826F06" w:rsidRPr="00D37C0D">
        <w:rPr>
          <w:rFonts w:asciiTheme="minorHAnsi" w:hAnsiTheme="minorHAnsi" w:cstheme="minorHAnsi"/>
          <w:sz w:val="22"/>
          <w:szCs w:val="22"/>
        </w:rPr>
        <w:t xml:space="preserve"> </w:t>
      </w:r>
    </w:p>
    <w:p w:rsidR="00826F06" w:rsidRPr="00FC6213" w:rsidRDefault="00193551" w:rsidP="00B43553">
      <w:pPr>
        <w:rPr>
          <w:rFonts w:asciiTheme="minorHAnsi" w:hAnsiTheme="minorHAnsi" w:cstheme="minorHAnsi"/>
          <w:sz w:val="22"/>
          <w:szCs w:val="22"/>
        </w:rPr>
      </w:pPr>
      <w:hyperlink r:id="rId18" w:history="1">
        <w:r w:rsidR="00826F06" w:rsidRPr="00FC6213">
          <w:rPr>
            <w:rStyle w:val="Hyperlink"/>
            <w:rFonts w:asciiTheme="minorHAnsi" w:hAnsiTheme="minorHAnsi" w:cstheme="minorHAnsi"/>
            <w:sz w:val="22"/>
            <w:szCs w:val="22"/>
          </w:rPr>
          <w:t xml:space="preserve">LYRASIS </w:t>
        </w:r>
        <w:r w:rsidR="00FC6213">
          <w:rPr>
            <w:rStyle w:val="Hyperlink"/>
            <w:rFonts w:asciiTheme="minorHAnsi" w:hAnsiTheme="minorHAnsi" w:cstheme="minorHAnsi"/>
            <w:sz w:val="22"/>
            <w:szCs w:val="22"/>
          </w:rPr>
          <w:t xml:space="preserve">ARL </w:t>
        </w:r>
        <w:r w:rsidR="00826F06" w:rsidRPr="00FC6213">
          <w:rPr>
            <w:rStyle w:val="Hyperlink"/>
            <w:rFonts w:asciiTheme="minorHAnsi" w:hAnsiTheme="minorHAnsi" w:cstheme="minorHAnsi"/>
            <w:sz w:val="22"/>
            <w:szCs w:val="22"/>
          </w:rPr>
          <w:t xml:space="preserve">central license with </w:t>
        </w:r>
        <w:r w:rsidR="00FC6213">
          <w:rPr>
            <w:rStyle w:val="Hyperlink"/>
            <w:rFonts w:asciiTheme="minorHAnsi" w:hAnsiTheme="minorHAnsi" w:cstheme="minorHAnsi"/>
            <w:sz w:val="22"/>
            <w:szCs w:val="22"/>
          </w:rPr>
          <w:t>Oxford for UPSO</w:t>
        </w:r>
      </w:hyperlink>
      <w:r w:rsidR="00826F06" w:rsidRPr="00FC6213">
        <w:rPr>
          <w:rFonts w:asciiTheme="minorHAnsi" w:hAnsiTheme="minorHAnsi" w:cstheme="minorHAnsi"/>
          <w:sz w:val="22"/>
          <w:szCs w:val="22"/>
        </w:rPr>
        <w:t xml:space="preserve"> </w:t>
      </w:r>
    </w:p>
    <w:p w:rsidR="00826F06" w:rsidRPr="00FC6213" w:rsidRDefault="00193551" w:rsidP="00B43553">
      <w:pPr>
        <w:rPr>
          <w:rFonts w:asciiTheme="minorHAnsi" w:hAnsiTheme="minorHAnsi" w:cstheme="minorHAnsi"/>
          <w:sz w:val="22"/>
          <w:szCs w:val="22"/>
        </w:rPr>
      </w:pPr>
      <w:hyperlink r:id="rId19" w:history="1">
        <w:r w:rsidR="00826F06" w:rsidRPr="00FC6213">
          <w:rPr>
            <w:rStyle w:val="Hyperlink"/>
            <w:rFonts w:asciiTheme="minorHAnsi" w:hAnsiTheme="minorHAnsi" w:cstheme="minorHAnsi"/>
            <w:sz w:val="22"/>
            <w:szCs w:val="22"/>
          </w:rPr>
          <w:t>Expression of Intent to Order at Indicated Price Form</w:t>
        </w:r>
      </w:hyperlink>
    </w:p>
    <w:p w:rsidR="00826F06" w:rsidRPr="00AD6A69" w:rsidRDefault="00826F06" w:rsidP="00B43553">
      <w:pPr>
        <w:rPr>
          <w:rFonts w:asciiTheme="minorHAnsi" w:hAnsiTheme="minorHAnsi" w:cstheme="minorHAnsi"/>
          <w:sz w:val="22"/>
          <w:szCs w:val="22"/>
          <w:highlight w:val="yellow"/>
        </w:rPr>
      </w:pPr>
    </w:p>
    <w:p w:rsidR="00826F06" w:rsidRDefault="00193551" w:rsidP="00B43553">
      <w:pPr>
        <w:rPr>
          <w:rFonts w:asciiTheme="minorHAnsi" w:hAnsiTheme="minorHAnsi" w:cstheme="minorHAnsi"/>
          <w:sz w:val="22"/>
          <w:szCs w:val="22"/>
        </w:rPr>
      </w:pPr>
      <w:hyperlink r:id="rId20" w:history="1">
        <w:r w:rsidR="00FC6213" w:rsidRPr="00FC6213">
          <w:rPr>
            <w:rStyle w:val="Hyperlink"/>
            <w:rFonts w:asciiTheme="minorHAnsi" w:hAnsiTheme="minorHAnsi" w:cstheme="minorHAnsi"/>
            <w:sz w:val="22"/>
            <w:szCs w:val="22"/>
          </w:rPr>
          <w:t>University Press Scholarship</w:t>
        </w:r>
        <w:r w:rsidR="0012019C" w:rsidRPr="00FC6213">
          <w:rPr>
            <w:rStyle w:val="Hyperlink"/>
            <w:rFonts w:asciiTheme="minorHAnsi" w:hAnsiTheme="minorHAnsi" w:cstheme="minorHAnsi"/>
            <w:sz w:val="22"/>
            <w:szCs w:val="22"/>
          </w:rPr>
          <w:t xml:space="preserve"> Online</w:t>
        </w:r>
      </w:hyperlink>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sectPr w:rsidR="0012019C" w:rsidSect="002E55E4">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51" w:rsidRDefault="00193551">
      <w:r>
        <w:separator/>
      </w:r>
    </w:p>
  </w:endnote>
  <w:endnote w:type="continuationSeparator" w:id="0">
    <w:p w:rsidR="00193551" w:rsidRDefault="0019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Lucida 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04621"/>
      <w:docPartObj>
        <w:docPartGallery w:val="Page Numbers (Bottom of Page)"/>
        <w:docPartUnique/>
      </w:docPartObj>
    </w:sdtPr>
    <w:sdtEndPr>
      <w:rPr>
        <w:rFonts w:asciiTheme="minorHAnsi" w:hAnsiTheme="minorHAnsi"/>
        <w:noProof/>
      </w:rPr>
    </w:sdtEndPr>
    <w:sdtContent>
      <w:p w:rsidR="00A36888" w:rsidRPr="00A36888" w:rsidRDefault="00A36888">
        <w:pPr>
          <w:pStyle w:val="Footer"/>
          <w:jc w:val="right"/>
          <w:rPr>
            <w:rFonts w:asciiTheme="minorHAnsi" w:hAnsiTheme="minorHAnsi"/>
          </w:rPr>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D37C0D">
          <w:rPr>
            <w:rFonts w:asciiTheme="minorHAnsi" w:hAnsiTheme="minorHAnsi"/>
            <w:noProof/>
          </w:rPr>
          <w:t>4</w:t>
        </w:r>
        <w:r w:rsidRPr="00A36888">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2361"/>
      <w:docPartObj>
        <w:docPartGallery w:val="Page Numbers (Bottom of Page)"/>
        <w:docPartUnique/>
      </w:docPartObj>
    </w:sdtPr>
    <w:sdtEndPr>
      <w:rPr>
        <w:noProof/>
      </w:rPr>
    </w:sdtEndPr>
    <w:sdtContent>
      <w:p w:rsidR="00A36888" w:rsidRDefault="00A36888">
        <w:pPr>
          <w:pStyle w:val="Footer"/>
          <w:jc w:val="right"/>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1A7D44">
          <w:rPr>
            <w:rFonts w:asciiTheme="minorHAnsi" w:hAnsiTheme="minorHAnsi"/>
            <w:noProof/>
          </w:rPr>
          <w:t>1</w:t>
        </w:r>
        <w:r w:rsidRPr="00A36888">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51" w:rsidRDefault="00193551">
      <w:r>
        <w:separator/>
      </w:r>
    </w:p>
  </w:footnote>
  <w:footnote w:type="continuationSeparator" w:id="0">
    <w:p w:rsidR="00193551" w:rsidRDefault="0019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4376F498" wp14:editId="45924F06">
          <wp:extent cx="3855720" cy="741124"/>
          <wp:effectExtent l="0" t="0" r="0" b="0"/>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18EE70EC" wp14:editId="0E6EDC1D">
          <wp:simplePos x="0" y="0"/>
          <wp:positionH relativeFrom="column">
            <wp:posOffset>3728720</wp:posOffset>
          </wp:positionH>
          <wp:positionV relativeFrom="page">
            <wp:posOffset>426720</wp:posOffset>
          </wp:positionV>
          <wp:extent cx="2819400" cy="821055"/>
          <wp:effectExtent l="0" t="0" r="0" b="0"/>
          <wp:wrapNone/>
          <wp:docPr id="5" name="Picture 5"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35CD3"/>
    <w:rsid w:val="0004223F"/>
    <w:rsid w:val="0004683E"/>
    <w:rsid w:val="00072721"/>
    <w:rsid w:val="0008556D"/>
    <w:rsid w:val="000D2232"/>
    <w:rsid w:val="000D228F"/>
    <w:rsid w:val="000D42FC"/>
    <w:rsid w:val="000E02FC"/>
    <w:rsid w:val="000E2823"/>
    <w:rsid w:val="000E39E1"/>
    <w:rsid w:val="000F4EFD"/>
    <w:rsid w:val="000F5A0B"/>
    <w:rsid w:val="00105E8B"/>
    <w:rsid w:val="0012019C"/>
    <w:rsid w:val="00131AFA"/>
    <w:rsid w:val="00141692"/>
    <w:rsid w:val="00145E61"/>
    <w:rsid w:val="00171D9B"/>
    <w:rsid w:val="00174F55"/>
    <w:rsid w:val="0017790A"/>
    <w:rsid w:val="00186A5B"/>
    <w:rsid w:val="00193551"/>
    <w:rsid w:val="00195141"/>
    <w:rsid w:val="00197ADA"/>
    <w:rsid w:val="001A7D44"/>
    <w:rsid w:val="001C0C70"/>
    <w:rsid w:val="001D09CA"/>
    <w:rsid w:val="001D0E9A"/>
    <w:rsid w:val="001D58E5"/>
    <w:rsid w:val="001E7894"/>
    <w:rsid w:val="001F52A3"/>
    <w:rsid w:val="002108B6"/>
    <w:rsid w:val="00250AC0"/>
    <w:rsid w:val="00256C8C"/>
    <w:rsid w:val="00284502"/>
    <w:rsid w:val="00287A81"/>
    <w:rsid w:val="00287BA7"/>
    <w:rsid w:val="00296F0B"/>
    <w:rsid w:val="002B1A92"/>
    <w:rsid w:val="002D73E8"/>
    <w:rsid w:val="002E55E4"/>
    <w:rsid w:val="002F3464"/>
    <w:rsid w:val="0032291B"/>
    <w:rsid w:val="00322B26"/>
    <w:rsid w:val="0032362E"/>
    <w:rsid w:val="00327756"/>
    <w:rsid w:val="00330A97"/>
    <w:rsid w:val="00341059"/>
    <w:rsid w:val="003573B7"/>
    <w:rsid w:val="003A5310"/>
    <w:rsid w:val="003D3D23"/>
    <w:rsid w:val="003D5F99"/>
    <w:rsid w:val="003F13BA"/>
    <w:rsid w:val="003F6CAA"/>
    <w:rsid w:val="00402EEB"/>
    <w:rsid w:val="00411614"/>
    <w:rsid w:val="0044078A"/>
    <w:rsid w:val="00452CF4"/>
    <w:rsid w:val="0049268C"/>
    <w:rsid w:val="00493583"/>
    <w:rsid w:val="004960B5"/>
    <w:rsid w:val="004A0055"/>
    <w:rsid w:val="004C190D"/>
    <w:rsid w:val="004C1C04"/>
    <w:rsid w:val="004C3E96"/>
    <w:rsid w:val="004E0560"/>
    <w:rsid w:val="004E71FB"/>
    <w:rsid w:val="004F76E8"/>
    <w:rsid w:val="0051354F"/>
    <w:rsid w:val="00531EF6"/>
    <w:rsid w:val="00564EAF"/>
    <w:rsid w:val="00574411"/>
    <w:rsid w:val="005A3B1D"/>
    <w:rsid w:val="00624FC2"/>
    <w:rsid w:val="006402BA"/>
    <w:rsid w:val="00662F8B"/>
    <w:rsid w:val="00677914"/>
    <w:rsid w:val="006A2C5F"/>
    <w:rsid w:val="006D6D5B"/>
    <w:rsid w:val="0071642B"/>
    <w:rsid w:val="00731762"/>
    <w:rsid w:val="00770927"/>
    <w:rsid w:val="00777B78"/>
    <w:rsid w:val="00786779"/>
    <w:rsid w:val="007A63CC"/>
    <w:rsid w:val="007B0B61"/>
    <w:rsid w:val="007B23FB"/>
    <w:rsid w:val="007B69C2"/>
    <w:rsid w:val="007C4CDD"/>
    <w:rsid w:val="007F107A"/>
    <w:rsid w:val="008159AF"/>
    <w:rsid w:val="00826F06"/>
    <w:rsid w:val="008279E0"/>
    <w:rsid w:val="00852FAE"/>
    <w:rsid w:val="00867DE0"/>
    <w:rsid w:val="00872681"/>
    <w:rsid w:val="008A4D79"/>
    <w:rsid w:val="008C2D4A"/>
    <w:rsid w:val="008C603B"/>
    <w:rsid w:val="008D6AD2"/>
    <w:rsid w:val="008E7C04"/>
    <w:rsid w:val="00906B9A"/>
    <w:rsid w:val="0094187D"/>
    <w:rsid w:val="00942AAD"/>
    <w:rsid w:val="009451BC"/>
    <w:rsid w:val="00963C01"/>
    <w:rsid w:val="00964F14"/>
    <w:rsid w:val="009672D0"/>
    <w:rsid w:val="00972C53"/>
    <w:rsid w:val="00982935"/>
    <w:rsid w:val="00983B97"/>
    <w:rsid w:val="0099012B"/>
    <w:rsid w:val="00990471"/>
    <w:rsid w:val="009A34B0"/>
    <w:rsid w:val="009A703E"/>
    <w:rsid w:val="009C26E9"/>
    <w:rsid w:val="009C47E0"/>
    <w:rsid w:val="009E2E2C"/>
    <w:rsid w:val="00A2115C"/>
    <w:rsid w:val="00A229FA"/>
    <w:rsid w:val="00A314B0"/>
    <w:rsid w:val="00A36888"/>
    <w:rsid w:val="00A36F04"/>
    <w:rsid w:val="00A458BF"/>
    <w:rsid w:val="00A740DB"/>
    <w:rsid w:val="00AA1D15"/>
    <w:rsid w:val="00AC3D4D"/>
    <w:rsid w:val="00AD6A69"/>
    <w:rsid w:val="00AD7302"/>
    <w:rsid w:val="00AE5A51"/>
    <w:rsid w:val="00B037A3"/>
    <w:rsid w:val="00B2249E"/>
    <w:rsid w:val="00B31D83"/>
    <w:rsid w:val="00B32E8F"/>
    <w:rsid w:val="00B33605"/>
    <w:rsid w:val="00B3740C"/>
    <w:rsid w:val="00B3798D"/>
    <w:rsid w:val="00B43553"/>
    <w:rsid w:val="00B53064"/>
    <w:rsid w:val="00B547F2"/>
    <w:rsid w:val="00B73482"/>
    <w:rsid w:val="00B7695F"/>
    <w:rsid w:val="00BC364B"/>
    <w:rsid w:val="00BF4AE9"/>
    <w:rsid w:val="00C1593A"/>
    <w:rsid w:val="00C315A7"/>
    <w:rsid w:val="00C421DE"/>
    <w:rsid w:val="00C70E08"/>
    <w:rsid w:val="00CA7AE7"/>
    <w:rsid w:val="00CB0E9A"/>
    <w:rsid w:val="00CC3DF5"/>
    <w:rsid w:val="00CF0512"/>
    <w:rsid w:val="00CF11BB"/>
    <w:rsid w:val="00CF6CEC"/>
    <w:rsid w:val="00D14CC7"/>
    <w:rsid w:val="00D16A63"/>
    <w:rsid w:val="00D31CE0"/>
    <w:rsid w:val="00D37C0D"/>
    <w:rsid w:val="00D42D34"/>
    <w:rsid w:val="00D732AE"/>
    <w:rsid w:val="00D96E22"/>
    <w:rsid w:val="00DC38A1"/>
    <w:rsid w:val="00DC7304"/>
    <w:rsid w:val="00DD21D7"/>
    <w:rsid w:val="00DE0715"/>
    <w:rsid w:val="00DE1FE9"/>
    <w:rsid w:val="00DE52B9"/>
    <w:rsid w:val="00E317FD"/>
    <w:rsid w:val="00E34B1A"/>
    <w:rsid w:val="00E358B1"/>
    <w:rsid w:val="00E57F5F"/>
    <w:rsid w:val="00E66FBA"/>
    <w:rsid w:val="00E92EBE"/>
    <w:rsid w:val="00EC1159"/>
    <w:rsid w:val="00EC7177"/>
    <w:rsid w:val="00ED1D53"/>
    <w:rsid w:val="00ED21CE"/>
    <w:rsid w:val="00EE6CCD"/>
    <w:rsid w:val="00EF33E8"/>
    <w:rsid w:val="00F040DD"/>
    <w:rsid w:val="00F3012D"/>
    <w:rsid w:val="00F44CB0"/>
    <w:rsid w:val="00F454B8"/>
    <w:rsid w:val="00F5464C"/>
    <w:rsid w:val="00F5491E"/>
    <w:rsid w:val="00F6679E"/>
    <w:rsid w:val="00F86769"/>
    <w:rsid w:val="00FA0F57"/>
    <w:rsid w:val="00FB025A"/>
    <w:rsid w:val="00FC6213"/>
    <w:rsid w:val="00FD3649"/>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972C53"/>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S05TcX" TargetMode="External"/><Relationship Id="rId18" Type="http://schemas.openxmlformats.org/officeDocument/2006/relationships/hyperlink" Target="http://bit.ly/Tt0RH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eleste.feather@lyrasis.org" TargetMode="External"/><Relationship Id="rId17" Type="http://schemas.openxmlformats.org/officeDocument/2006/relationships/hyperlink" Target="http://bit.ly/PEDQh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universitypressscholarshi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Tt0RH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eleste.feather@lyrasis.org" TargetMode="External"/><Relationship Id="rId23" Type="http://schemas.openxmlformats.org/officeDocument/2006/relationships/header" Target="header2.xml"/><Relationship Id="rId10" Type="http://schemas.openxmlformats.org/officeDocument/2006/relationships/hyperlink" Target="http://bit.ly/PEDQh9" TargetMode="External"/><Relationship Id="rId19" Type="http://schemas.openxmlformats.org/officeDocument/2006/relationships/hyperlink" Target="http://bit.ly/S05TcX" TargetMode="External"/><Relationship Id="rId4" Type="http://schemas.microsoft.com/office/2007/relationships/stylesWithEffects" Target="stylesWithEffects.xml"/><Relationship Id="rId9" Type="http://schemas.openxmlformats.org/officeDocument/2006/relationships/hyperlink" Target="http://bit.ly/PEDQh9" TargetMode="External"/><Relationship Id="rId14" Type="http://schemas.openxmlformats.org/officeDocument/2006/relationships/hyperlink" Target="http://bit.ly/Tt0RH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CF7C-3B3C-4061-BDBE-3F813DE8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LYRASIS-Letterhead-Headquarters</Template>
  <TotalTime>994</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11</cp:revision>
  <cp:lastPrinted>2009-03-30T18:47:00Z</cp:lastPrinted>
  <dcterms:created xsi:type="dcterms:W3CDTF">2012-11-28T01:27:00Z</dcterms:created>
  <dcterms:modified xsi:type="dcterms:W3CDTF">2012-11-29T17:26:00Z</dcterms:modified>
</cp:coreProperties>
</file>